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75" w:rsidRPr="00065C03" w:rsidRDefault="005E2875" w:rsidP="00A1415B">
      <w:pPr>
        <w:jc w:val="center"/>
        <w:rPr>
          <w:b/>
          <w:color w:val="FF0000"/>
          <w:sz w:val="52"/>
        </w:rPr>
      </w:pPr>
      <w:r w:rsidRPr="00065C03">
        <w:rPr>
          <w:rFonts w:hint="eastAsia"/>
          <w:b/>
          <w:color w:val="FF0000"/>
          <w:sz w:val="52"/>
        </w:rPr>
        <w:t>东南大学艺术学院</w:t>
      </w:r>
    </w:p>
    <w:p w:rsidR="005E2875" w:rsidRDefault="00E629D4" w:rsidP="00A1415B">
      <w:pPr>
        <w:jc w:val="center"/>
        <w:rPr>
          <w:color w:val="FF0000"/>
        </w:rPr>
      </w:pPr>
      <w:r w:rsidRPr="00E629D4">
        <w:rPr>
          <w:noProof/>
        </w:rPr>
        <w:pict>
          <v:line id="_x0000_s1026" style="position:absolute;left:0;text-align:left;z-index:1" from="254.25pt,7.8pt" to="490.5pt,7.95pt" strokecolor="red" strokeweight="1pt"/>
        </w:pict>
      </w:r>
      <w:r w:rsidRPr="00E629D4">
        <w:rPr>
          <w:noProof/>
        </w:rPr>
        <w:pict>
          <v:line id="_x0000_s1027" style="position:absolute;left:0;text-align:left;flip:y;z-index:2" from="9pt,7.8pt" to="230.25pt,7.95pt" strokecolor="red" strokeweight="1pt"/>
        </w:pict>
      </w:r>
      <w:r w:rsidR="005E2875">
        <w:rPr>
          <w:rFonts w:ascii="宋体" w:hAnsi="宋体" w:hint="eastAsia"/>
          <w:color w:val="FF0000"/>
        </w:rPr>
        <w:t>★</w:t>
      </w:r>
    </w:p>
    <w:p w:rsidR="005E2875" w:rsidRDefault="005E2875" w:rsidP="00A1415B">
      <w:pPr>
        <w:jc w:val="right"/>
        <w:rPr>
          <w:rFonts w:hAnsi="宋体"/>
          <w:sz w:val="24"/>
        </w:rPr>
      </w:pPr>
      <w:r>
        <w:rPr>
          <w:rFonts w:ascii="宋体" w:cs="宋体"/>
          <w:b/>
          <w:bCs/>
          <w:sz w:val="36"/>
          <w:szCs w:val="36"/>
          <w:lang w:val="zh-CN"/>
        </w:rPr>
        <w:t xml:space="preserve">                        </w:t>
      </w:r>
      <w:r w:rsidRPr="00560E4B">
        <w:rPr>
          <w:rFonts w:hAnsi="宋体"/>
          <w:sz w:val="24"/>
        </w:rPr>
        <w:t xml:space="preserve"> </w:t>
      </w:r>
      <w:r w:rsidRPr="003831A7">
        <w:rPr>
          <w:rFonts w:hAnsi="宋体" w:hint="eastAsia"/>
          <w:sz w:val="24"/>
        </w:rPr>
        <w:t>东大艺党字</w:t>
      </w:r>
      <w:r w:rsidRPr="003831A7">
        <w:rPr>
          <w:rFonts w:hAnsi="宋体"/>
          <w:sz w:val="24"/>
        </w:rPr>
        <w:t>[201</w:t>
      </w:r>
      <w:r>
        <w:rPr>
          <w:rFonts w:hAnsi="宋体"/>
          <w:sz w:val="24"/>
        </w:rPr>
        <w:t>6</w:t>
      </w:r>
      <w:r w:rsidRPr="003831A7">
        <w:rPr>
          <w:rFonts w:hAnsi="宋体"/>
          <w:sz w:val="24"/>
        </w:rPr>
        <w:t>]0</w:t>
      </w:r>
      <w:r>
        <w:rPr>
          <w:rFonts w:hAnsi="宋体"/>
          <w:sz w:val="24"/>
        </w:rPr>
        <w:t>3</w:t>
      </w:r>
      <w:r w:rsidRPr="003831A7">
        <w:rPr>
          <w:rFonts w:hAnsi="宋体" w:hint="eastAsia"/>
          <w:sz w:val="24"/>
        </w:rPr>
        <w:t>号</w:t>
      </w:r>
    </w:p>
    <w:p w:rsidR="005E2875" w:rsidRPr="00A1415B" w:rsidRDefault="005E2875" w:rsidP="00A1415B">
      <w:pPr>
        <w:spacing w:line="580" w:lineRule="exact"/>
        <w:jc w:val="center"/>
        <w:rPr>
          <w:rFonts w:ascii="方正小标宋简体" w:eastAsia="方正小标宋简体" w:hAnsi="宋体"/>
          <w:sz w:val="36"/>
          <w:szCs w:val="36"/>
        </w:rPr>
      </w:pPr>
      <w:r w:rsidRPr="00A1415B">
        <w:rPr>
          <w:rFonts w:ascii="方正小标宋简体" w:eastAsia="方正小标宋简体" w:hAnsi="宋体" w:hint="eastAsia"/>
          <w:sz w:val="36"/>
          <w:szCs w:val="36"/>
        </w:rPr>
        <w:t>艺术学院党委关于在全院党员中开展</w:t>
      </w:r>
    </w:p>
    <w:p w:rsidR="005E2875" w:rsidRPr="00A1415B" w:rsidRDefault="005E2875" w:rsidP="00A1415B">
      <w:pPr>
        <w:spacing w:line="580" w:lineRule="exact"/>
        <w:jc w:val="center"/>
        <w:rPr>
          <w:rFonts w:ascii="方正小标宋简体" w:eastAsia="方正小标宋简体" w:hAnsi="宋体"/>
          <w:sz w:val="36"/>
          <w:szCs w:val="36"/>
        </w:rPr>
      </w:pPr>
      <w:r w:rsidRPr="00A1415B">
        <w:rPr>
          <w:rFonts w:ascii="方正小标宋简体" w:eastAsia="方正小标宋简体" w:hAnsi="宋体" w:hint="eastAsia"/>
          <w:sz w:val="36"/>
          <w:szCs w:val="36"/>
        </w:rPr>
        <w:t>“学党章党规、学系列讲话，做合格党员”</w:t>
      </w:r>
    </w:p>
    <w:p w:rsidR="005E2875" w:rsidRDefault="005E2875" w:rsidP="00A1415B">
      <w:pPr>
        <w:spacing w:line="580" w:lineRule="exact"/>
        <w:jc w:val="center"/>
        <w:rPr>
          <w:rFonts w:ascii="方正小标宋简体" w:eastAsia="方正小标宋简体" w:hAnsi="宋体"/>
          <w:sz w:val="36"/>
          <w:szCs w:val="36"/>
        </w:rPr>
      </w:pPr>
      <w:r w:rsidRPr="00A1415B">
        <w:rPr>
          <w:rFonts w:ascii="方正小标宋简体" w:eastAsia="方正小标宋简体" w:hAnsi="宋体" w:hint="eastAsia"/>
          <w:sz w:val="36"/>
          <w:szCs w:val="36"/>
        </w:rPr>
        <w:t>学习教育的实施方案</w:t>
      </w:r>
    </w:p>
    <w:p w:rsidR="005E2875" w:rsidRPr="00065C03" w:rsidRDefault="005E2875" w:rsidP="005B2601">
      <w:pPr>
        <w:spacing w:line="360" w:lineRule="auto"/>
        <w:ind w:firstLineChars="200" w:firstLine="480"/>
        <w:rPr>
          <w:rFonts w:ascii="宋体"/>
          <w:sz w:val="24"/>
        </w:rPr>
      </w:pPr>
      <w:r w:rsidRPr="00065C03">
        <w:rPr>
          <w:rFonts w:ascii="宋体" w:hAnsi="宋体" w:hint="eastAsia"/>
          <w:sz w:val="24"/>
        </w:rPr>
        <w:t>根据东大委【</w:t>
      </w:r>
      <w:r w:rsidRPr="00065C03">
        <w:rPr>
          <w:rFonts w:ascii="宋体" w:hAnsi="宋体"/>
          <w:sz w:val="24"/>
        </w:rPr>
        <w:t>2016</w:t>
      </w:r>
      <w:r w:rsidRPr="00065C03">
        <w:rPr>
          <w:rFonts w:ascii="宋体" w:hAnsi="宋体" w:hint="eastAsia"/>
          <w:sz w:val="24"/>
        </w:rPr>
        <w:t>】</w:t>
      </w:r>
      <w:r w:rsidRPr="00065C03">
        <w:rPr>
          <w:rFonts w:ascii="宋体" w:hAnsi="宋体"/>
          <w:sz w:val="24"/>
        </w:rPr>
        <w:t>29</w:t>
      </w:r>
      <w:r w:rsidRPr="00065C03">
        <w:rPr>
          <w:rFonts w:ascii="宋体" w:hAnsi="宋体" w:hint="eastAsia"/>
          <w:sz w:val="24"/>
        </w:rPr>
        <w:t>号文关于印发《东南大学关于在全校党员中开展“学党章党规、学系列讲话，做合格党员”学习教育的实施方案》的通知要求，在</w:t>
      </w:r>
      <w:r>
        <w:rPr>
          <w:rFonts w:ascii="宋体" w:hAnsi="宋体" w:hint="eastAsia"/>
          <w:sz w:val="24"/>
        </w:rPr>
        <w:t>全院</w:t>
      </w:r>
      <w:r w:rsidRPr="00065C03">
        <w:rPr>
          <w:rFonts w:ascii="宋体" w:hAnsi="宋体" w:hint="eastAsia"/>
          <w:sz w:val="24"/>
        </w:rPr>
        <w:t>党员中开展“学党章党规、学系列讲话，做合格党员”学习教育（以下简称“两学一做”学习教育）</w:t>
      </w:r>
      <w:r>
        <w:rPr>
          <w:rFonts w:ascii="宋体" w:hAnsi="宋体" w:hint="eastAsia"/>
          <w:sz w:val="24"/>
        </w:rPr>
        <w:t>。</w:t>
      </w:r>
      <w:r w:rsidRPr="00065C03">
        <w:rPr>
          <w:rFonts w:ascii="宋体" w:hAnsi="宋体" w:hint="eastAsia"/>
          <w:sz w:val="24"/>
        </w:rPr>
        <w:t>现就</w:t>
      </w:r>
      <w:r w:rsidRPr="00065C03">
        <w:rPr>
          <w:rFonts w:ascii="宋体" w:hAnsi="宋体"/>
          <w:sz w:val="24"/>
        </w:rPr>
        <w:t xml:space="preserve"> </w:t>
      </w:r>
      <w:r w:rsidRPr="00065C03">
        <w:rPr>
          <w:rFonts w:ascii="宋体" w:hAnsi="宋体" w:hint="eastAsia"/>
          <w:sz w:val="24"/>
        </w:rPr>
        <w:t>“两学一做”学习教育提出如下方案。</w:t>
      </w:r>
    </w:p>
    <w:p w:rsidR="005E2875" w:rsidRPr="00817F1D" w:rsidRDefault="005E2875" w:rsidP="005B2601">
      <w:pPr>
        <w:spacing w:line="360" w:lineRule="auto"/>
        <w:ind w:firstLineChars="200" w:firstLine="562"/>
        <w:rPr>
          <w:rFonts w:ascii="黑体" w:eastAsia="黑体" w:hAnsi="黑体"/>
          <w:b/>
          <w:sz w:val="28"/>
          <w:szCs w:val="28"/>
        </w:rPr>
      </w:pPr>
      <w:r w:rsidRPr="00817F1D">
        <w:rPr>
          <w:rFonts w:ascii="黑体" w:eastAsia="黑体" w:hAnsi="黑体" w:hint="eastAsia"/>
          <w:b/>
          <w:sz w:val="28"/>
          <w:szCs w:val="28"/>
        </w:rPr>
        <w:t>一、目标要求</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开展“两学一做”学习教育，要全面贯彻落实习近平总书记重要指示精神和中央部署，把党的思想建设放在首位，以尊崇党章、遵守党规为基本要求，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努力在推动全面从严治党向基层延伸、保持发展党的先进性和纯洁性上取得新成效，在拓展党的群众路线教育实践活动和“三严三实”专题教育成果、解决党员队伍在思想、组织、作风、纪律方面存在的突出问题上取得新成效。</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两学一做”学习教育不是一次活动，要突出正常教育，以党支部为基本单位，以“三会一课”等党的组织生活为基本形式，以落实党员教育管理制度为基本依托，真正把党的思想政治建设抓在日常、严在经常；突出正面教育，把思想建设放在首位，以科学理论武装头脑，以思想自觉引领行动自觉；突出学用结合，发扬理论联系实际的学风，在学中做、在做中学，学而信、学而用、学而行；突出问题导向，带着问题学，针对问题改，着力解决党员在理想信念、党的意识、宗旨观念、精神状态、道德行为等方面存在的突出问题，推动解决党的组织生活中、党员和党员领导干部教育管理中、党</w:t>
      </w:r>
      <w:r>
        <w:rPr>
          <w:rFonts w:ascii="宋体" w:hAnsi="宋体" w:hint="eastAsia"/>
          <w:sz w:val="24"/>
        </w:rPr>
        <w:t>支部</w:t>
      </w:r>
      <w:r w:rsidRPr="00BB7744">
        <w:rPr>
          <w:rFonts w:ascii="宋体" w:hAnsi="宋体" w:hint="eastAsia"/>
          <w:sz w:val="24"/>
        </w:rPr>
        <w:t>建设中存在的问题，持之以恒纠正“四风”，抓好不严不实突出问题整改；突出务求实效，坚持从实际出发，鼓励</w:t>
      </w:r>
      <w:r>
        <w:rPr>
          <w:rFonts w:ascii="宋体" w:hAnsi="宋体" w:hint="eastAsia"/>
          <w:sz w:val="24"/>
        </w:rPr>
        <w:t>党支部</w:t>
      </w:r>
      <w:r w:rsidRPr="00BB7744">
        <w:rPr>
          <w:rFonts w:ascii="宋体" w:hAnsi="宋体" w:hint="eastAsia"/>
          <w:sz w:val="24"/>
        </w:rPr>
        <w:t>结合教学科研</w:t>
      </w:r>
      <w:r>
        <w:rPr>
          <w:rFonts w:ascii="宋体" w:hAnsi="宋体" w:hint="eastAsia"/>
          <w:sz w:val="24"/>
        </w:rPr>
        <w:t>学习</w:t>
      </w:r>
      <w:r w:rsidRPr="00BB7744">
        <w:rPr>
          <w:rFonts w:ascii="宋体" w:hAnsi="宋体" w:hint="eastAsia"/>
          <w:sz w:val="24"/>
        </w:rPr>
        <w:t>实际，创造性地开展学习教育，坚决克服和防止形式主义、走过场，防止以简单开多少会、做多少笔</w:t>
      </w:r>
      <w:r w:rsidRPr="00BB7744">
        <w:rPr>
          <w:rFonts w:ascii="宋体" w:hAnsi="宋体" w:hint="eastAsia"/>
          <w:sz w:val="24"/>
        </w:rPr>
        <w:lastRenderedPageBreak/>
        <w:t>记来评判学习教育成效；突出以上率下，发挥“关键少数”的引领作用，院领导和党支部书记要先学先做，形成上行下效、整体联动的良好局面。</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作为今年学院党建的龙头任务，“两学一做”学习教育要立足协调推进“五位一体”总体布局和“四个全面”战略布局，贯彻落实五大发展理念，把学习教育与全面贯彻党的教育方针结合起来，与落实立德树人根本任务结合起来，与深化综合改革、提高教育质量结合起来，与</w:t>
      </w:r>
      <w:r>
        <w:rPr>
          <w:rFonts w:ascii="宋体" w:hAnsi="宋体" w:hint="eastAsia"/>
          <w:sz w:val="24"/>
        </w:rPr>
        <w:t>学院</w:t>
      </w:r>
      <w:r w:rsidRPr="00BB7744">
        <w:rPr>
          <w:rFonts w:ascii="宋体" w:hAnsi="宋体" w:hint="eastAsia"/>
          <w:sz w:val="24"/>
        </w:rPr>
        <w:t>“十三五”开局的各项工作结合起来，做好各项工作，为</w:t>
      </w:r>
      <w:r>
        <w:rPr>
          <w:rFonts w:ascii="宋体" w:hAnsi="宋体" w:hint="eastAsia"/>
          <w:sz w:val="24"/>
        </w:rPr>
        <w:t>学院的发展、为</w:t>
      </w:r>
      <w:r w:rsidRPr="00BB7744">
        <w:rPr>
          <w:rFonts w:ascii="宋体" w:hAnsi="宋体" w:hint="eastAsia"/>
          <w:sz w:val="24"/>
        </w:rPr>
        <w:t>加快学校综合改革，推进世界一流大学和世界一流学科的建设步伐做出贡献。</w:t>
      </w:r>
    </w:p>
    <w:p w:rsidR="005E2875" w:rsidRPr="00B56AF5" w:rsidRDefault="005E2875" w:rsidP="005B2601">
      <w:pPr>
        <w:spacing w:line="360" w:lineRule="auto"/>
        <w:ind w:firstLineChars="200" w:firstLine="560"/>
        <w:rPr>
          <w:rFonts w:ascii="黑体" w:eastAsia="黑体" w:hAnsi="黑体"/>
          <w:sz w:val="28"/>
          <w:szCs w:val="28"/>
        </w:rPr>
      </w:pPr>
      <w:r w:rsidRPr="00B56AF5">
        <w:rPr>
          <w:rFonts w:ascii="黑体" w:eastAsia="黑体" w:hAnsi="黑体" w:hint="eastAsia"/>
          <w:sz w:val="28"/>
          <w:szCs w:val="28"/>
        </w:rPr>
        <w:t>二、主要任务</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开展“两学一做”学习教育，基础在学，关键在做。分类抓好党员干部、教职工党员和学生党员的学习教育，确保学习教育扎实深入、取得实效。</w:t>
      </w:r>
    </w:p>
    <w:p w:rsidR="005E2875" w:rsidRPr="00BB7744" w:rsidRDefault="005E2875" w:rsidP="005B2601">
      <w:pPr>
        <w:spacing w:line="360" w:lineRule="auto"/>
        <w:ind w:firstLineChars="200" w:firstLine="482"/>
        <w:jc w:val="left"/>
        <w:rPr>
          <w:rFonts w:ascii="宋体"/>
          <w:sz w:val="24"/>
        </w:rPr>
      </w:pPr>
      <w:r w:rsidRPr="0060137E">
        <w:rPr>
          <w:rFonts w:ascii="宋体" w:hAnsi="宋体"/>
          <w:b/>
          <w:sz w:val="24"/>
        </w:rPr>
        <w:t>1.</w:t>
      </w:r>
      <w:r w:rsidRPr="0060137E">
        <w:rPr>
          <w:rFonts w:ascii="宋体" w:hAnsi="宋体" w:hint="eastAsia"/>
          <w:b/>
          <w:sz w:val="24"/>
        </w:rPr>
        <w:t>学党章党规，进一步增强党性修养。</w:t>
      </w:r>
      <w:r w:rsidRPr="00BB7744">
        <w:rPr>
          <w:rFonts w:ascii="宋体" w:hAnsi="宋体" w:hint="eastAsia"/>
          <w:sz w:val="24"/>
        </w:rPr>
        <w:t>重在明确基本标准、树立行为规范，弄清楚该做什么、不该做什么，能做什么、不能做什么，提升尊崇党章党规、敬畏党章党规、遵守党章党规的思想自觉。</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全体党员要逐条逐句通读党章，深入领会党的纲领、性质、宗旨、指导思想、奋斗目标、组织原则、优良作风，深入领会党员条件和义务、权利，牢记入党誓词，明确做合格党员的标准和条件。学习《中国共产党廉洁自律准则》《中国共产党纪律处分条例》《中国共产党党员权利保障条例》等，掌握廉洁自律准则规定的“四个必须”“四个坚持”，掌握各类违纪行为的情形和处分规定。学习党的历史，学习革命先辈和先进典型，学习校史上的英雄人物和现实中身边的模范师生，树立崇高道德追求，养成纪律自觉，自觉做弘扬先进文化的党员知识分子。</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院党员领导干部要在全面把握基本内容的基础上，重点掌握党章总纲和党员、党的组织制度、党的中央组织、党的地方组织、党的基层组织、党的干部、党的纪律等章内容，深刻把握“两个先锋队”的本质和使命，进一步明确“四个服从”的要求，掌握党的领导干部必须具备的六项基本条件；深入学习《中国共产党廉洁自律准则》《中国共产党纪律处分条例》《中国共产党地方委员会工作条例》《中国共产党党组工作条例（试行）》《党政领导干部选拔任用工作条例》等党内重要法规制度，重点掌握廉洁自律准则规定的“四个廉洁”“四个自觉”，掌握党纪处分工作原则以及各类违纪行为的情形和处分规定，掌握党的地方委员会和党组的职责、组织原则、运行机制，掌握党政领导干部选拔任用原则、条件、要求，着力提高做好领导工作所必需的政治素养和政策水平；认真汲取周永康、薄熙来、徐才厚、郭伯雄、令计划等违纪违法案件的深刻教训，肃清恶劣影响，知敬畏、明底线、守规矩。</w:t>
      </w:r>
    </w:p>
    <w:p w:rsidR="005E2875" w:rsidRPr="00BB7744" w:rsidRDefault="005E2875" w:rsidP="005B2601">
      <w:pPr>
        <w:spacing w:line="360" w:lineRule="auto"/>
        <w:ind w:firstLineChars="200" w:firstLine="482"/>
        <w:jc w:val="left"/>
        <w:rPr>
          <w:rFonts w:ascii="宋体"/>
          <w:sz w:val="24"/>
        </w:rPr>
      </w:pPr>
      <w:r w:rsidRPr="0060137E">
        <w:rPr>
          <w:rFonts w:ascii="宋体" w:hAnsi="宋体"/>
          <w:b/>
          <w:sz w:val="24"/>
        </w:rPr>
        <w:lastRenderedPageBreak/>
        <w:t>2.</w:t>
      </w:r>
      <w:r w:rsidRPr="0060137E">
        <w:rPr>
          <w:rFonts w:ascii="宋体" w:hAnsi="宋体" w:hint="eastAsia"/>
          <w:b/>
          <w:sz w:val="24"/>
        </w:rPr>
        <w:t>学系列讲话，进一步统一思想行动。</w:t>
      </w:r>
      <w:r w:rsidRPr="00BB7744">
        <w:rPr>
          <w:rFonts w:ascii="宋体" w:hAnsi="宋体" w:hint="eastAsia"/>
          <w:sz w:val="24"/>
        </w:rPr>
        <w:t>重在加强理论武装、增强“四个意识”，在思想上政治上行动上同以习近平同志为总书记的党中央保持高度一致。</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全体党员要学习领会习近平总书记系列重要讲话，学习领会党中央治国理政新理念新思想新战略的基本内容，掌握与增强党性修养、践行宗旨观念、涵养道德品格等相关的基本要求。学习《习近平总书记系列重要讲话读本（</w:t>
      </w:r>
      <w:r w:rsidRPr="00BB7744">
        <w:rPr>
          <w:rFonts w:ascii="宋体" w:hAnsi="宋体"/>
          <w:sz w:val="24"/>
        </w:rPr>
        <w:t>2016</w:t>
      </w:r>
      <w:r w:rsidRPr="00BB7744">
        <w:rPr>
          <w:rFonts w:ascii="宋体" w:hAnsi="宋体" w:hint="eastAsia"/>
          <w:sz w:val="24"/>
        </w:rPr>
        <w:t>年版）》。学习系列讲话，主要领会掌握以下</w:t>
      </w:r>
      <w:r w:rsidRPr="00BB7744">
        <w:rPr>
          <w:rFonts w:ascii="宋体" w:hAnsi="宋体"/>
          <w:sz w:val="24"/>
        </w:rPr>
        <w:t>7</w:t>
      </w:r>
      <w:r w:rsidRPr="00BB7744">
        <w:rPr>
          <w:rFonts w:ascii="宋体" w:hAnsi="宋体" w:hint="eastAsia"/>
          <w:sz w:val="24"/>
        </w:rPr>
        <w:t>个方面内容：（</w:t>
      </w:r>
      <w:r w:rsidRPr="00BB7744">
        <w:rPr>
          <w:rFonts w:ascii="宋体" w:hAnsi="宋体"/>
          <w:sz w:val="24"/>
        </w:rPr>
        <w:t>1</w:t>
      </w:r>
      <w:r w:rsidRPr="00BB7744">
        <w:rPr>
          <w:rFonts w:ascii="宋体" w:hAnsi="宋体" w:hint="eastAsia"/>
          <w:sz w:val="24"/>
        </w:rPr>
        <w:t>）理想信念是共产党人精神上的“钙”，树立正确的世界观、人生观、价值观；（</w:t>
      </w:r>
      <w:r w:rsidRPr="00BB7744">
        <w:rPr>
          <w:rFonts w:ascii="宋体" w:hAnsi="宋体"/>
          <w:sz w:val="24"/>
        </w:rPr>
        <w:t>2</w:t>
      </w:r>
      <w:r w:rsidRPr="00BB7744">
        <w:rPr>
          <w:rFonts w:ascii="宋体" w:hAnsi="宋体" w:hint="eastAsia"/>
          <w:sz w:val="24"/>
        </w:rPr>
        <w:t>）中国梦是国家的梦、民族的梦、人民的梦，是中华民族近代以来最伟大的梦想，核心要义就是国家富强、民族振兴、人民幸福；（</w:t>
      </w:r>
      <w:r w:rsidRPr="00BB7744">
        <w:rPr>
          <w:rFonts w:ascii="宋体" w:hAnsi="宋体"/>
          <w:sz w:val="24"/>
        </w:rPr>
        <w:t>3</w:t>
      </w:r>
      <w:r w:rsidRPr="00BB7744">
        <w:rPr>
          <w:rFonts w:ascii="宋体" w:hAnsi="宋体" w:hint="eastAsia"/>
          <w:sz w:val="24"/>
        </w:rPr>
        <w:t>）中国特色社会主义是实现中华民族伟大复兴的必由之路，增强道路自信、理论自信、制度自信；（</w:t>
      </w:r>
      <w:r w:rsidRPr="00BB7744">
        <w:rPr>
          <w:rFonts w:ascii="宋体" w:hAnsi="宋体"/>
          <w:sz w:val="24"/>
        </w:rPr>
        <w:t>4</w:t>
      </w:r>
      <w:r w:rsidRPr="00BB7744">
        <w:rPr>
          <w:rFonts w:ascii="宋体" w:hAnsi="宋体" w:hint="eastAsia"/>
          <w:sz w:val="24"/>
        </w:rPr>
        <w:t>）“四个全面”战略布局是新的历史条件下党治国理政总方略，自觉用“四个全面”引领各项工作；（</w:t>
      </w:r>
      <w:r w:rsidRPr="00BB7744">
        <w:rPr>
          <w:rFonts w:ascii="宋体" w:hAnsi="宋体"/>
          <w:sz w:val="24"/>
        </w:rPr>
        <w:t>5</w:t>
      </w:r>
      <w:r w:rsidRPr="00BB7744">
        <w:rPr>
          <w:rFonts w:ascii="宋体" w:hAnsi="宋体" w:hint="eastAsia"/>
          <w:sz w:val="24"/>
        </w:rPr>
        <w:t>）坚持创新、协调、绿色、开放、共享发展是关系我国发展全局的一场深刻变革，按照新发展理念做好本职工作；（</w:t>
      </w:r>
      <w:r w:rsidRPr="00BB7744">
        <w:rPr>
          <w:rFonts w:ascii="宋体" w:hAnsi="宋体"/>
          <w:sz w:val="24"/>
        </w:rPr>
        <w:t>6</w:t>
      </w:r>
      <w:r w:rsidRPr="00BB7744">
        <w:rPr>
          <w:rFonts w:ascii="宋体" w:hAnsi="宋体" w:hint="eastAsia"/>
          <w:sz w:val="24"/>
        </w:rPr>
        <w:t>）践行社会主义核心价值观，弘扬社会主义思想道德和中华传统美德；（</w:t>
      </w:r>
      <w:r w:rsidRPr="00BB7744">
        <w:rPr>
          <w:rFonts w:ascii="宋体" w:hAnsi="宋体"/>
          <w:sz w:val="24"/>
        </w:rPr>
        <w:t>7</w:t>
      </w:r>
      <w:r w:rsidRPr="00BB7744">
        <w:rPr>
          <w:rFonts w:ascii="宋体" w:hAnsi="宋体" w:hint="eastAsia"/>
          <w:sz w:val="24"/>
        </w:rPr>
        <w:t>）全面从严治党是全体党员共同责任，必须落实到每个支部和每名党员。</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院党员领导干部要坚持读原著、学原文、悟原理，在全面、系统、深入上下功夫，注重整体把握、掌握内在联系。以《习近平谈治国理政》和《习近平总书记重要讲话文章选编（领导干部读本）》为基本教材，学习《习近平总书记系列重要讲话读本（</w:t>
      </w:r>
      <w:r w:rsidRPr="00BB7744">
        <w:rPr>
          <w:rFonts w:ascii="宋体" w:hAnsi="宋体"/>
          <w:sz w:val="24"/>
        </w:rPr>
        <w:t>2016</w:t>
      </w:r>
      <w:r w:rsidRPr="00BB7744">
        <w:rPr>
          <w:rFonts w:ascii="宋体" w:hAnsi="宋体" w:hint="eastAsia"/>
          <w:sz w:val="24"/>
        </w:rPr>
        <w:t>年版）》，深入领会关于改革发展稳定、内政外交国防、治党治国治军的重要论述，领会贯穿其中的马克思主义立场观点方法，领会贯穿其中的坚定信仰追求、历史担当意识、真挚为民情怀、务实思想作风，更好地指导和推动学院学校各项事业发展。要注意围绕坚持和发展中国特色社会主义这个主题，着重领会以习近平同志为总书记的党中央治国理政新理念新思想新战略，突出以下</w:t>
      </w:r>
      <w:r w:rsidRPr="00BB7744">
        <w:rPr>
          <w:rFonts w:ascii="宋体" w:hAnsi="宋体"/>
          <w:sz w:val="24"/>
        </w:rPr>
        <w:t>7</w:t>
      </w:r>
      <w:r w:rsidRPr="00BB7744">
        <w:rPr>
          <w:rFonts w:ascii="宋体" w:hAnsi="宋体" w:hint="eastAsia"/>
          <w:sz w:val="24"/>
        </w:rPr>
        <w:t>个方面：（</w:t>
      </w:r>
      <w:r w:rsidRPr="00BB7744">
        <w:rPr>
          <w:rFonts w:ascii="宋体" w:hAnsi="宋体"/>
          <w:sz w:val="24"/>
        </w:rPr>
        <w:t>1</w:t>
      </w:r>
      <w:r w:rsidRPr="00BB7744">
        <w:rPr>
          <w:rFonts w:ascii="宋体" w:hAnsi="宋体" w:hint="eastAsia"/>
          <w:sz w:val="24"/>
        </w:rPr>
        <w:t>）深入领会我们正在进行具有许多新的历史特点的伟大斗争，我国发展重要战略机遇期变与不变的深刻内涵。（</w:t>
      </w:r>
      <w:r w:rsidRPr="00BB7744">
        <w:rPr>
          <w:rFonts w:ascii="宋体" w:hAnsi="宋体"/>
          <w:sz w:val="24"/>
        </w:rPr>
        <w:t>2</w:t>
      </w:r>
      <w:r w:rsidRPr="00BB7744">
        <w:rPr>
          <w:rFonts w:ascii="宋体" w:hAnsi="宋体" w:hint="eastAsia"/>
          <w:sz w:val="24"/>
        </w:rPr>
        <w:t>）深入领会坚定中国特色社会主义道路自信、理论自信、制度自信，决胜全面建成小康社会，实现“两个一百年”奋斗目标和中华民族伟大复兴的中国梦。（</w:t>
      </w:r>
      <w:r w:rsidRPr="00BB7744">
        <w:rPr>
          <w:rFonts w:ascii="宋体" w:hAnsi="宋体"/>
          <w:sz w:val="24"/>
        </w:rPr>
        <w:t>3</w:t>
      </w:r>
      <w:r w:rsidRPr="00BB7744">
        <w:rPr>
          <w:rFonts w:ascii="宋体" w:hAnsi="宋体" w:hint="eastAsia"/>
          <w:sz w:val="24"/>
        </w:rPr>
        <w:t>）深入领会统筹国内国际两个大局，协调推进“五位一体”总体布局和“四个全面”战略布局。（</w:t>
      </w:r>
      <w:r w:rsidRPr="00BB7744">
        <w:rPr>
          <w:rFonts w:ascii="宋体" w:hAnsi="宋体"/>
          <w:sz w:val="24"/>
        </w:rPr>
        <w:t>4</w:t>
      </w:r>
      <w:r w:rsidRPr="00BB7744">
        <w:rPr>
          <w:rFonts w:ascii="宋体" w:hAnsi="宋体" w:hint="eastAsia"/>
          <w:sz w:val="24"/>
        </w:rPr>
        <w:t>）深入领会创新、协调、绿色、开放、共享的发展理念，主动适应、把握、引领经济发展新常态，更加注重推进供给侧结构性改革，以新发展理念引领发展实践。着力实施创新驱动发展战略，着力增强发展整体性协调性，着力推进人与自然和谐共生，着力形成对外开放新体制，着力践行以人民为中心的发展思想。（</w:t>
      </w:r>
      <w:r w:rsidRPr="00BB7744">
        <w:rPr>
          <w:rFonts w:ascii="宋体" w:hAnsi="宋体"/>
          <w:sz w:val="24"/>
        </w:rPr>
        <w:t>5</w:t>
      </w:r>
      <w:r w:rsidRPr="00BB7744">
        <w:rPr>
          <w:rFonts w:ascii="宋体" w:hAnsi="宋体" w:hint="eastAsia"/>
          <w:sz w:val="24"/>
        </w:rPr>
        <w:t>）深入领会全面深化改革，推进国家治理体系和治理能力现代化；使市场在资源配置中起决定性作用和更好发挥政府作用；毫不动摇坚持我国基本经济制度，</w:t>
      </w:r>
      <w:r w:rsidRPr="00BB7744">
        <w:rPr>
          <w:rFonts w:ascii="宋体" w:hAnsi="宋体" w:hint="eastAsia"/>
          <w:sz w:val="24"/>
        </w:rPr>
        <w:lastRenderedPageBreak/>
        <w:t>推动各种所有制经济健康发展；推进“一带一路”建设、长江经济带发展；全面依法治国，建设中国特色社会主义法治体系；发展社会主义民主政治，坚持中国特色社会主义政治发展道路；培育和践行社会主义核心价值观，增强文化自信、价值观自信，建设社会主义文化强国；树立总体国家安全观，尊重网络主权，构建全球互联网治理体系；把握党在新形势下的强军目标，全面实施改革强军战略等；不断推进“一国两制”事业、依法保障“一国两制”实践；构建新型大国关系、建设互利共赢的新型国际关系；坚持正确义利观、建设人类命运共同体。（</w:t>
      </w:r>
      <w:r w:rsidRPr="00BB7744">
        <w:rPr>
          <w:rFonts w:ascii="宋体" w:hAnsi="宋体"/>
          <w:sz w:val="24"/>
        </w:rPr>
        <w:t>6</w:t>
      </w:r>
      <w:r w:rsidRPr="00BB7744">
        <w:rPr>
          <w:rFonts w:ascii="宋体" w:hAnsi="宋体" w:hint="eastAsia"/>
          <w:sz w:val="24"/>
        </w:rPr>
        <w:t>）深入领会全面从严治党要求，严守党的政治纪律和政治规矩，忠诚、干净、担当，强化正风反腐，坚持“老虎”“苍蝇”一起打等。（</w:t>
      </w:r>
      <w:r w:rsidRPr="00BB7744">
        <w:rPr>
          <w:rFonts w:ascii="宋体" w:hAnsi="宋体"/>
          <w:sz w:val="24"/>
        </w:rPr>
        <w:t>7</w:t>
      </w:r>
      <w:r w:rsidRPr="00BB7744">
        <w:rPr>
          <w:rFonts w:ascii="宋体" w:hAnsi="宋体" w:hint="eastAsia"/>
          <w:sz w:val="24"/>
        </w:rPr>
        <w:t>）深入领会科学的思想方法和工作方法，观大势、定大局、谋大事；强化战略思维、辩证思维、系统思维、创新思维、底线思维；树立问题导向，注重防风险、补短板；牢记空谈误国、实干兴邦，一分部署、九分落实等。各党支部还要按照习近平总书记重要批示精神，把毛泽东同志《党委会的工作方法》纳入学习内容，全面加强领导班子思想政治建设、作风建设、能力建设。</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学习习近平总书记系列重要讲话精神，要与学习马克思列宁主义、毛泽东思想、邓小平理论、“三个代表”重要思想、科学发展观结合起来，准确把握党的科学理论既一脉相承又与时俱进的内在联系，增强对讲话精神的思想认同、理论认同、情感认同；与学习党章党规统一起来，在学系列讲话中加深对党章党规的理解，在学党章党规中深刻领悟系列讲话的基本精神和实践要求；与本职工作实际联系起来，对照总书记关于教育、高等教育的重要讲话和指示精神，进一步明确工作思路目标和努力方向，对贯彻落实情况进行盘点分析，提出加强和改进工作的具体措施，确保讲话精神落地落实。</w:t>
      </w:r>
    </w:p>
    <w:p w:rsidR="005E2875" w:rsidRPr="00BB7744" w:rsidRDefault="005E2875" w:rsidP="005B2601">
      <w:pPr>
        <w:spacing w:line="360" w:lineRule="auto"/>
        <w:ind w:firstLineChars="200" w:firstLine="482"/>
        <w:jc w:val="left"/>
        <w:rPr>
          <w:rFonts w:ascii="宋体"/>
          <w:sz w:val="24"/>
        </w:rPr>
      </w:pPr>
      <w:r w:rsidRPr="0060137E">
        <w:rPr>
          <w:rFonts w:ascii="宋体" w:hAnsi="宋体"/>
          <w:b/>
          <w:sz w:val="24"/>
        </w:rPr>
        <w:t>3.</w:t>
      </w:r>
      <w:r w:rsidRPr="0060137E">
        <w:rPr>
          <w:rFonts w:ascii="宋体" w:hAnsi="宋体" w:hint="eastAsia"/>
          <w:b/>
          <w:sz w:val="24"/>
        </w:rPr>
        <w:t>做合格党员，进一步发挥先锋模范作用。</w:t>
      </w:r>
      <w:r w:rsidRPr="00BB7744">
        <w:rPr>
          <w:rFonts w:ascii="宋体" w:hAnsi="宋体" w:hint="eastAsia"/>
          <w:sz w:val="24"/>
        </w:rPr>
        <w:t>重在学以致用、知行合一，做讲政治、有信念，讲规矩、有纪律，讲道德、有品行，讲奉献、有作为的合格党员。</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全体党员要强化政治意识，对党绝对忠诚，挺起理想信念的“主心骨”，在党言党、在党忧党、在党为党、在党爱党，主动自觉地向以习近平同志为总书记的党中央看齐，向党的理论和路线方针政策看齐，坚决维护党中央权威，维护党的领导核心，做到政治合格；要严守党的政治纪律和政治规矩，增强组织观念、服从组织决定，党中央提倡什么、就认真践行什么，党中央禁止什么、就坚决反对什么，心存敬畏、手握戒尺，守住党纪国法的底线，做到执行纪律合格；要坚守共产党人的精神高地，明大德、守公德、严私德，传承党的优良作风，弘扬中华传统美德，践行社会主义核心价值观，从严律己、从严治家，做到品德合格；要践行党的宗旨，保持为民本色，始终保持干事创业、开拓进取的精气神。</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lastRenderedPageBreak/>
        <w:t>院党员领导干部要认真贯彻习近平总书记关于培养造就具有铁一般信仰、铁一般信念、铁一般纪律、铁一般担当的干部队伍要求，对照习近平总书记关于“七个有之”“五个必须”等重要论述，增强政治意识、大局意识、核心意识、看齐意识，带头坚定理想信念，带头严守政治纪律和政治规矩，带头树立和落实新发展理念，带头攻坚克难、敢于担当，带头落实全面从严治党责任，认真践行“三严三实”要求和好干部标准，做心中有党、心中有民、心中有责、心中有戒的表率。</w:t>
      </w:r>
    </w:p>
    <w:p w:rsidR="005E2875" w:rsidRPr="00826CF1" w:rsidRDefault="005E2875" w:rsidP="005B2601">
      <w:pPr>
        <w:spacing w:line="360" w:lineRule="auto"/>
        <w:ind w:firstLineChars="200" w:firstLine="562"/>
        <w:rPr>
          <w:rFonts w:ascii="黑体" w:eastAsia="黑体" w:hAnsi="黑体"/>
          <w:b/>
          <w:sz w:val="28"/>
          <w:szCs w:val="28"/>
        </w:rPr>
      </w:pPr>
      <w:r w:rsidRPr="00826CF1">
        <w:rPr>
          <w:rFonts w:ascii="黑体" w:eastAsia="黑体" w:hAnsi="黑体" w:hint="eastAsia"/>
          <w:b/>
          <w:sz w:val="28"/>
          <w:szCs w:val="28"/>
        </w:rPr>
        <w:t>三、方法措施</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“两学一做”学习教育不分批次、不划阶段、不设环节，全体党员参加，主要做到以下</w:t>
      </w:r>
      <w:r w:rsidRPr="00BB7744">
        <w:rPr>
          <w:rFonts w:ascii="宋体" w:hAnsi="宋体"/>
          <w:sz w:val="24"/>
        </w:rPr>
        <w:t>6</w:t>
      </w:r>
      <w:r w:rsidRPr="00BB7744">
        <w:rPr>
          <w:rFonts w:ascii="宋体" w:hAnsi="宋体" w:hint="eastAsia"/>
          <w:sz w:val="24"/>
        </w:rPr>
        <w:t>个方面。</w:t>
      </w:r>
    </w:p>
    <w:p w:rsidR="005E2875" w:rsidRPr="00BB7744" w:rsidRDefault="005E2875" w:rsidP="005B2601">
      <w:pPr>
        <w:spacing w:line="360" w:lineRule="auto"/>
        <w:ind w:firstLineChars="200" w:firstLine="482"/>
        <w:jc w:val="left"/>
        <w:rPr>
          <w:rFonts w:ascii="宋体"/>
          <w:sz w:val="24"/>
        </w:rPr>
      </w:pPr>
      <w:r w:rsidRPr="00720519">
        <w:rPr>
          <w:rFonts w:ascii="宋体" w:hAnsi="宋体"/>
          <w:b/>
          <w:sz w:val="24"/>
        </w:rPr>
        <w:t>1.</w:t>
      </w:r>
      <w:r w:rsidRPr="00720519">
        <w:rPr>
          <w:rFonts w:ascii="宋体" w:hAnsi="宋体" w:hint="eastAsia"/>
          <w:b/>
          <w:sz w:val="24"/>
        </w:rPr>
        <w:t>个人学习和集体学习，围绕专题组织讨论。</w:t>
      </w:r>
      <w:r w:rsidRPr="00BB7744">
        <w:rPr>
          <w:rFonts w:ascii="宋体" w:hAnsi="宋体" w:hint="eastAsia"/>
          <w:sz w:val="24"/>
        </w:rPr>
        <w:t>按照党员教育管理制度规定进行安排，把个人自学与集中学习结合起来，引导党员制定自学计划，明确自学要求，用好已有载体和手段，组织好集中学习。按照“三会一课”制度，党支部要定期组织党员集中学习。党支部每两个月至少要召开一次全体党员会议，分别围绕“学习系列讲话、强化‘四个意识’”“做‘四讲四有’合格党员”，“发挥党的组织优势</w:t>
      </w:r>
      <w:r w:rsidRPr="00BB7744">
        <w:rPr>
          <w:rFonts w:ascii="宋体" w:hAnsi="宋体"/>
          <w:sz w:val="24"/>
        </w:rPr>
        <w:t>,</w:t>
      </w:r>
      <w:r w:rsidRPr="00BB7744">
        <w:rPr>
          <w:rFonts w:ascii="宋体" w:hAnsi="宋体" w:hint="eastAsia"/>
          <w:sz w:val="24"/>
        </w:rPr>
        <w:t>以优良的党风带动校风教风学风</w:t>
      </w:r>
      <w:r w:rsidRPr="00BB7744">
        <w:rPr>
          <w:rFonts w:ascii="宋体" w:hAnsi="宋体"/>
          <w:sz w:val="24"/>
        </w:rPr>
        <w:t>,</w:t>
      </w:r>
      <w:r w:rsidRPr="00BB7744">
        <w:rPr>
          <w:rFonts w:ascii="宋体" w:hAnsi="宋体" w:hint="eastAsia"/>
          <w:sz w:val="24"/>
        </w:rPr>
        <w:t>推进‘双一流’建设”等专题开展大讨论。集中讨论要紧密结合现实，联系个人思想、工作、生活实际，突出互动交流，每名党员都要发言，既谈认识体会，也谈问题不足，把讨论真正开展起来，相互启发、形成共识，鼓励党员积极撰写书面学习心得。</w:t>
      </w:r>
    </w:p>
    <w:p w:rsidR="005E2875" w:rsidRPr="00BB7744" w:rsidRDefault="005E2875" w:rsidP="005B2601">
      <w:pPr>
        <w:spacing w:line="360" w:lineRule="auto"/>
        <w:ind w:firstLineChars="200" w:firstLine="482"/>
        <w:jc w:val="left"/>
        <w:rPr>
          <w:rFonts w:ascii="宋体"/>
          <w:sz w:val="24"/>
        </w:rPr>
      </w:pPr>
      <w:r w:rsidRPr="00720519">
        <w:rPr>
          <w:rFonts w:ascii="宋体" w:hAnsi="宋体"/>
          <w:b/>
          <w:sz w:val="24"/>
        </w:rPr>
        <w:t>2.</w:t>
      </w:r>
      <w:r w:rsidRPr="00720519">
        <w:rPr>
          <w:rFonts w:ascii="宋体" w:hAnsi="宋体" w:hint="eastAsia"/>
          <w:b/>
          <w:sz w:val="24"/>
        </w:rPr>
        <w:t>讲党课。</w:t>
      </w:r>
      <w:r w:rsidRPr="00BB7744">
        <w:rPr>
          <w:rFonts w:ascii="宋体" w:hAnsi="宋体" w:hint="eastAsia"/>
          <w:sz w:val="24"/>
        </w:rPr>
        <w:t>党支部学习教育以讲授党课开局启动，结合学习教育活动部署讲一次党课，讲清学习教育的重大意义，讲清本支部的学习计划，讲清对党员的具体要求，搞好思想发动。“七一”前后要结合开展纪念建党</w:t>
      </w:r>
      <w:r w:rsidRPr="00BB7744">
        <w:rPr>
          <w:rFonts w:ascii="宋体" w:hAnsi="宋体"/>
          <w:sz w:val="24"/>
        </w:rPr>
        <w:t>95</w:t>
      </w:r>
      <w:r w:rsidRPr="00BB7744">
        <w:rPr>
          <w:rFonts w:ascii="宋体" w:hAnsi="宋体" w:hint="eastAsia"/>
          <w:sz w:val="24"/>
        </w:rPr>
        <w:t>周年活动安排一次党课。党员领导干部，特别是</w:t>
      </w:r>
      <w:r>
        <w:rPr>
          <w:rFonts w:ascii="宋体" w:hAnsi="宋体" w:hint="eastAsia"/>
          <w:sz w:val="24"/>
        </w:rPr>
        <w:t>院党委</w:t>
      </w:r>
      <w:r w:rsidRPr="00BB7744">
        <w:rPr>
          <w:rFonts w:ascii="宋体" w:hAnsi="宋体" w:hint="eastAsia"/>
          <w:sz w:val="24"/>
        </w:rPr>
        <w:t>书记，要在所在党支部讲党课、听党课。鼓励普通党员讲党课，以身边人讲身边事，可运用现场式党课，体验式党课，访谈式党课，“微党课”等多种形式，灵活运用实境课堂、网络课堂、强化互动交流、答疑释惑，让党课鲜活起来、生动起来。</w:t>
      </w:r>
    </w:p>
    <w:p w:rsidR="005E2875" w:rsidRPr="00BB7744" w:rsidRDefault="005E2875" w:rsidP="005B2601">
      <w:pPr>
        <w:spacing w:line="360" w:lineRule="auto"/>
        <w:ind w:firstLineChars="200" w:firstLine="482"/>
        <w:jc w:val="left"/>
        <w:rPr>
          <w:rFonts w:ascii="宋体"/>
          <w:sz w:val="24"/>
        </w:rPr>
      </w:pPr>
      <w:r w:rsidRPr="00720519">
        <w:rPr>
          <w:rFonts w:ascii="宋体" w:hAnsi="宋体"/>
          <w:b/>
          <w:sz w:val="24"/>
        </w:rPr>
        <w:t>3.</w:t>
      </w:r>
      <w:r w:rsidRPr="00720519">
        <w:rPr>
          <w:rFonts w:ascii="宋体" w:hAnsi="宋体" w:hint="eastAsia"/>
          <w:b/>
          <w:sz w:val="24"/>
        </w:rPr>
        <w:t>召开党支部专题组织生活会。</w:t>
      </w:r>
      <w:r w:rsidRPr="00BB7744">
        <w:rPr>
          <w:rFonts w:ascii="宋体" w:hAnsi="宋体" w:hint="eastAsia"/>
          <w:sz w:val="24"/>
        </w:rPr>
        <w:t>年底前，党支部召开专题组织生活会。支部班子及其成员对照职能职责进行党性分析，查摆在思想、组织、作风、纪律等方面存在的问题。深入搞好思想发动，面向党员和群众广泛征求意见，党支部班子成员相互谈心，主动找党员谈心，并接受群众约谈。会上，党支部书记首先就支部工作进行述职，然后带头开展严肃认真的批评和自我批评，针对突出问题和薄弱环节提出整改措施。组织全体党员对支部班子的工作、作风等进行评议。党小组可参照党支部要求，召开专题组织生活会。</w:t>
      </w:r>
    </w:p>
    <w:p w:rsidR="005E2875" w:rsidRPr="00BB7744" w:rsidRDefault="005E2875" w:rsidP="005B2601">
      <w:pPr>
        <w:spacing w:line="360" w:lineRule="auto"/>
        <w:ind w:firstLineChars="200" w:firstLine="482"/>
        <w:jc w:val="left"/>
        <w:rPr>
          <w:rFonts w:ascii="宋体"/>
          <w:sz w:val="24"/>
        </w:rPr>
      </w:pPr>
      <w:r w:rsidRPr="00720519">
        <w:rPr>
          <w:rFonts w:ascii="宋体" w:hAnsi="宋体"/>
          <w:b/>
          <w:sz w:val="24"/>
        </w:rPr>
        <w:lastRenderedPageBreak/>
        <w:t>4.</w:t>
      </w:r>
      <w:r w:rsidRPr="00720519">
        <w:rPr>
          <w:rFonts w:ascii="宋体" w:hAnsi="宋体" w:hint="eastAsia"/>
          <w:b/>
          <w:sz w:val="24"/>
        </w:rPr>
        <w:t>开展民主评议党员工作。</w:t>
      </w:r>
      <w:r w:rsidRPr="00BB7744">
        <w:rPr>
          <w:rFonts w:ascii="宋体" w:hAnsi="宋体" w:hint="eastAsia"/>
          <w:sz w:val="24"/>
        </w:rPr>
        <w:t>以党支部为单位召开全体党员会议，组织党员开展民主评议。对照党员标准和查摆强化要求，按照个人自评、党员互评、民主测评、组织评定的程序，对党员进行评议。党员人数较多的党支部，个人自评和党员互评可分党小组进行。结合民主评议，支部班子成员要与每名党员谈心谈话。党支部要根据民主评议情况，结合党员日常表现，对每名党员提出评定意见，报上一级党组织审核后，向本人反馈。要综合运用民主评议结果，对优秀党员予以表扬，对评议结果较差的，按照党章和党内有关规定，对照处置不合格党员办法，区别不同情况，稳妥慎重给予组织处置。</w:t>
      </w:r>
    </w:p>
    <w:p w:rsidR="005E2875" w:rsidRPr="00BB7744" w:rsidRDefault="005E2875" w:rsidP="005B2601">
      <w:pPr>
        <w:spacing w:line="360" w:lineRule="auto"/>
        <w:ind w:firstLineChars="200" w:firstLine="482"/>
        <w:jc w:val="left"/>
        <w:rPr>
          <w:rFonts w:ascii="宋体"/>
          <w:sz w:val="24"/>
        </w:rPr>
      </w:pPr>
      <w:r w:rsidRPr="00720519">
        <w:rPr>
          <w:rFonts w:ascii="宋体" w:hAnsi="宋体"/>
          <w:b/>
          <w:sz w:val="24"/>
        </w:rPr>
        <w:t>5.</w:t>
      </w:r>
      <w:r w:rsidRPr="00720519">
        <w:rPr>
          <w:rFonts w:ascii="宋体" w:hAnsi="宋体" w:hint="eastAsia"/>
          <w:b/>
          <w:sz w:val="24"/>
        </w:rPr>
        <w:t>立足岗位责任，勇于担当作为。</w:t>
      </w:r>
      <w:r w:rsidRPr="00BB7744">
        <w:rPr>
          <w:rFonts w:ascii="宋体" w:hAnsi="宋体" w:hint="eastAsia"/>
          <w:sz w:val="24"/>
        </w:rPr>
        <w:t>结合实际，组织引导党员立足岗位、履职尽责。党员领导干部要按照社会主义政治家、教育家要求，切实担负起管党治党责任，特别针对是一些“双肩挑”干部抓业务和抓党建不平衡问题要加以改进，努力做信念坚定、为民服务、勤政务实、敢于担当、清正廉洁的好干部；教师党员要自觉践行“四有”好老师标准，通过师德建设提高育人水平，解决部分教师党员重学术发展、轻思想提升的倾向，要求教师党员自觉爱党护党为党，将社会主义核心价值观贯穿教育教学全过程，强化思想政治引领，党员研究生导师要关心学生学术成长，更要关心学生思想进步，做学生健康成长的指导者和引路人；学生党员要做勤学修德明辨笃实的表率，自觉把个人发展和国家前途命运紧密结合，坚定理想信念，练就过硬本领，勇于创新创造，矢志艰苦奋斗，锤炼高尚品格，增强社会责任感、创新精神、实践能力。对照先进典型，深学细照笃行。坚持典型引路，挖掘和弘扬历史先贤、革命先烈、时代先锋的精神内涵，组织党员以先辈先进为镜，不断汲取精神力量。坚持以身边事迹感化身边人，注意选树一批党员身边的先进典型，为广大党员提供可触摸、可感知、可学习的鲜活样本。结合纪念建党</w:t>
      </w:r>
      <w:r w:rsidRPr="00BB7744">
        <w:rPr>
          <w:rFonts w:ascii="宋体" w:hAnsi="宋体"/>
          <w:sz w:val="24"/>
        </w:rPr>
        <w:t>95</w:t>
      </w:r>
      <w:r w:rsidRPr="00BB7744">
        <w:rPr>
          <w:rFonts w:ascii="宋体" w:hAnsi="宋体" w:hint="eastAsia"/>
          <w:sz w:val="24"/>
        </w:rPr>
        <w:t>周年活动，评选表彰一批优秀共产党员、优秀党务工作者、先进基层党组织</w:t>
      </w:r>
      <w:r w:rsidRPr="00BB7744">
        <w:rPr>
          <w:rFonts w:ascii="宋体" w:hAnsi="宋体"/>
          <w:sz w:val="24"/>
        </w:rPr>
        <w:t xml:space="preserve">, </w:t>
      </w:r>
      <w:r w:rsidRPr="00BB7744">
        <w:rPr>
          <w:rFonts w:ascii="宋体" w:hAnsi="宋体" w:hint="eastAsia"/>
          <w:sz w:val="24"/>
        </w:rPr>
        <w:t>选树、宣传一批叫得响、立得住、师生群众公认的优秀党组织和个人。</w:t>
      </w:r>
    </w:p>
    <w:p w:rsidR="005E2875" w:rsidRPr="00BB7744" w:rsidRDefault="005E2875" w:rsidP="005B2601">
      <w:pPr>
        <w:spacing w:line="360" w:lineRule="auto"/>
        <w:ind w:firstLineChars="200" w:firstLine="482"/>
        <w:jc w:val="left"/>
        <w:rPr>
          <w:rFonts w:ascii="宋体"/>
          <w:sz w:val="24"/>
        </w:rPr>
      </w:pPr>
      <w:r w:rsidRPr="00720519">
        <w:rPr>
          <w:rFonts w:ascii="宋体" w:hAnsi="宋体"/>
          <w:b/>
          <w:sz w:val="24"/>
        </w:rPr>
        <w:t>6.</w:t>
      </w:r>
      <w:r w:rsidRPr="00720519">
        <w:rPr>
          <w:rFonts w:ascii="宋体" w:hAnsi="宋体" w:hint="eastAsia"/>
          <w:b/>
          <w:sz w:val="24"/>
        </w:rPr>
        <w:t>注重领导带头。</w:t>
      </w:r>
      <w:r>
        <w:rPr>
          <w:rFonts w:ascii="宋体" w:hAnsi="宋体" w:hint="eastAsia"/>
          <w:sz w:val="24"/>
        </w:rPr>
        <w:t>院</w:t>
      </w:r>
      <w:r w:rsidRPr="00BB7744">
        <w:rPr>
          <w:rFonts w:ascii="宋体" w:hAnsi="宋体" w:hint="eastAsia"/>
          <w:sz w:val="24"/>
        </w:rPr>
        <w:t>领导班子、领导干部要坚持更高标准、更严要求，当好学习教育的先行者、引领者、示范者。</w:t>
      </w:r>
      <w:r>
        <w:rPr>
          <w:rFonts w:ascii="宋体" w:hAnsi="宋体" w:hint="eastAsia"/>
          <w:sz w:val="24"/>
        </w:rPr>
        <w:t>党员</w:t>
      </w:r>
      <w:r w:rsidRPr="00BB7744">
        <w:rPr>
          <w:rFonts w:ascii="宋体" w:hAnsi="宋体" w:hint="eastAsia"/>
          <w:sz w:val="24"/>
        </w:rPr>
        <w:t>领导干部要严格执行双重组织生活等党内生活的各项制度，带头制定和落实自学计划，带头参加学习讨论，带头谈体会、讲党课、作报告，带头参加组织生活会、民主评议，带头立足岗位作贡献，发挥带学促学作用，推动整个学习教育扎实有效开展。党委要专门制定自身的学习教育方案，班子成员还要完成“六个一”，赴基层单位讲一次党课，集中学习一次《党委会的工作方法》，每季度参加一次中心组专题讨论，深入开展调查研究、牵头解决一批群众关心的实际问题，年底参加一次专题民主生活会，到</w:t>
      </w:r>
      <w:r>
        <w:rPr>
          <w:rFonts w:ascii="宋体" w:hAnsi="宋体" w:hint="eastAsia"/>
          <w:sz w:val="24"/>
        </w:rPr>
        <w:t>系或班级</w:t>
      </w:r>
      <w:r w:rsidRPr="00BB7744">
        <w:rPr>
          <w:rFonts w:ascii="宋体" w:hAnsi="宋体" w:hint="eastAsia"/>
          <w:sz w:val="24"/>
        </w:rPr>
        <w:t>开展一次检查指导。年度民主生活会要以“两学一做”为主题，领导班子和领导干部把自己摆进去，查找存</w:t>
      </w:r>
      <w:r w:rsidRPr="00BB7744">
        <w:rPr>
          <w:rFonts w:ascii="宋体" w:hAnsi="宋体" w:hint="eastAsia"/>
          <w:sz w:val="24"/>
        </w:rPr>
        <w:lastRenderedPageBreak/>
        <w:t>在的问题。</w:t>
      </w:r>
    </w:p>
    <w:p w:rsidR="005E2875" w:rsidRPr="00720519" w:rsidRDefault="005E2875" w:rsidP="005B2601">
      <w:pPr>
        <w:spacing w:line="360" w:lineRule="auto"/>
        <w:ind w:firstLineChars="200" w:firstLine="562"/>
        <w:rPr>
          <w:rFonts w:ascii="黑体" w:eastAsia="黑体" w:hAnsi="黑体"/>
          <w:b/>
          <w:sz w:val="28"/>
          <w:szCs w:val="28"/>
        </w:rPr>
      </w:pPr>
      <w:r w:rsidRPr="00720519">
        <w:rPr>
          <w:rFonts w:ascii="黑体" w:eastAsia="黑体" w:hAnsi="黑体" w:hint="eastAsia"/>
          <w:b/>
          <w:sz w:val="28"/>
          <w:szCs w:val="28"/>
        </w:rPr>
        <w:t>四、组织领导</w:t>
      </w:r>
    </w:p>
    <w:p w:rsidR="005E2875" w:rsidRPr="00BB7744" w:rsidRDefault="005E2875" w:rsidP="005B2601">
      <w:pPr>
        <w:spacing w:line="360" w:lineRule="auto"/>
        <w:ind w:firstLineChars="200" w:firstLine="480"/>
        <w:jc w:val="left"/>
        <w:rPr>
          <w:rFonts w:ascii="宋体"/>
          <w:sz w:val="24"/>
        </w:rPr>
      </w:pPr>
      <w:r w:rsidRPr="00720519">
        <w:rPr>
          <w:rFonts w:ascii="宋体" w:hAnsi="宋体"/>
          <w:sz w:val="24"/>
        </w:rPr>
        <w:t>1.</w:t>
      </w:r>
      <w:r w:rsidRPr="00720519">
        <w:rPr>
          <w:rFonts w:ascii="宋体" w:hAnsi="宋体" w:hint="eastAsia"/>
          <w:sz w:val="24"/>
        </w:rPr>
        <w:t>成立领导机构。</w:t>
      </w:r>
      <w:r w:rsidRPr="00BB7744">
        <w:rPr>
          <w:rFonts w:ascii="宋体" w:hAnsi="宋体" w:hint="eastAsia"/>
          <w:sz w:val="24"/>
        </w:rPr>
        <w:t>学院党委成立“两学一做”学习教育领导小组，组成人员名单如下：</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组</w:t>
      </w:r>
      <w:r w:rsidRPr="00BB7744">
        <w:rPr>
          <w:rFonts w:ascii="宋体" w:hAnsi="宋体"/>
          <w:sz w:val="24"/>
        </w:rPr>
        <w:t xml:space="preserve">  </w:t>
      </w:r>
      <w:r w:rsidRPr="00BB7744">
        <w:rPr>
          <w:rFonts w:ascii="宋体" w:hAnsi="宋体" w:hint="eastAsia"/>
          <w:sz w:val="24"/>
        </w:rPr>
        <w:t>长：王和平</w:t>
      </w:r>
      <w:r w:rsidRPr="00BB7744">
        <w:rPr>
          <w:rFonts w:ascii="宋体" w:hAnsi="宋体"/>
          <w:sz w:val="24"/>
        </w:rPr>
        <w:t xml:space="preserve">  </w:t>
      </w:r>
      <w:r w:rsidRPr="00BB7744">
        <w:rPr>
          <w:rFonts w:ascii="宋体" w:hAnsi="宋体" w:hint="eastAsia"/>
          <w:sz w:val="24"/>
        </w:rPr>
        <w:t>王廷信</w:t>
      </w:r>
    </w:p>
    <w:p w:rsidR="005E2875" w:rsidRPr="00BB7744" w:rsidRDefault="005E2875" w:rsidP="005B2601">
      <w:pPr>
        <w:spacing w:line="360" w:lineRule="auto"/>
        <w:ind w:firstLineChars="200" w:firstLine="480"/>
        <w:jc w:val="left"/>
        <w:rPr>
          <w:rFonts w:ascii="宋体"/>
          <w:sz w:val="24"/>
        </w:rPr>
      </w:pPr>
      <w:r w:rsidRPr="00BB7744">
        <w:rPr>
          <w:rFonts w:ascii="宋体" w:hAnsi="宋体" w:hint="eastAsia"/>
          <w:sz w:val="24"/>
        </w:rPr>
        <w:t>成</w:t>
      </w:r>
      <w:r w:rsidRPr="00BB7744">
        <w:rPr>
          <w:rFonts w:ascii="宋体" w:hAnsi="宋体"/>
          <w:sz w:val="24"/>
        </w:rPr>
        <w:t xml:space="preserve">  </w:t>
      </w:r>
      <w:r w:rsidRPr="00BB7744">
        <w:rPr>
          <w:rFonts w:ascii="宋体" w:hAnsi="宋体" w:hint="eastAsia"/>
          <w:sz w:val="24"/>
        </w:rPr>
        <w:t>员：李轶南</w:t>
      </w:r>
      <w:r w:rsidRPr="00BB7744">
        <w:rPr>
          <w:rFonts w:ascii="宋体" w:hAnsi="宋体"/>
          <w:sz w:val="24"/>
        </w:rPr>
        <w:t xml:space="preserve">  </w:t>
      </w:r>
      <w:r w:rsidRPr="00BB7744">
        <w:rPr>
          <w:rFonts w:ascii="宋体" w:hAnsi="宋体" w:hint="eastAsia"/>
          <w:sz w:val="24"/>
        </w:rPr>
        <w:t>徐进</w:t>
      </w:r>
      <w:r w:rsidRPr="00BB7744">
        <w:rPr>
          <w:rFonts w:ascii="宋体" w:hAnsi="宋体"/>
          <w:sz w:val="24"/>
        </w:rPr>
        <w:t xml:space="preserve">  </w:t>
      </w:r>
      <w:r w:rsidRPr="00BB7744">
        <w:rPr>
          <w:rFonts w:ascii="宋体" w:hAnsi="宋体" w:hint="eastAsia"/>
          <w:sz w:val="24"/>
        </w:rPr>
        <w:t>程万里</w:t>
      </w:r>
      <w:r w:rsidRPr="00BB7744">
        <w:rPr>
          <w:rFonts w:ascii="宋体" w:hAnsi="宋体"/>
          <w:sz w:val="24"/>
        </w:rPr>
        <w:t xml:space="preserve">  </w:t>
      </w:r>
      <w:r w:rsidRPr="00BB7744">
        <w:rPr>
          <w:rFonts w:ascii="宋体" w:hAnsi="宋体" w:hint="eastAsia"/>
          <w:sz w:val="24"/>
        </w:rPr>
        <w:t>李花</w:t>
      </w:r>
    </w:p>
    <w:p w:rsidR="005E2875" w:rsidRPr="00BB7744" w:rsidRDefault="005E2875" w:rsidP="005B2601">
      <w:pPr>
        <w:spacing w:line="360" w:lineRule="auto"/>
        <w:ind w:firstLineChars="200" w:firstLine="480"/>
        <w:jc w:val="left"/>
        <w:rPr>
          <w:rFonts w:ascii="宋体"/>
          <w:sz w:val="24"/>
        </w:rPr>
      </w:pPr>
      <w:r w:rsidRPr="00720519">
        <w:rPr>
          <w:rFonts w:ascii="宋体" w:hAnsi="宋体"/>
          <w:sz w:val="24"/>
        </w:rPr>
        <w:t>2.</w:t>
      </w:r>
      <w:r w:rsidRPr="00720519">
        <w:rPr>
          <w:rFonts w:ascii="宋体" w:hAnsi="宋体" w:hint="eastAsia"/>
          <w:sz w:val="24"/>
        </w:rPr>
        <w:t>强化组织保障。</w:t>
      </w:r>
      <w:r w:rsidRPr="00BB7744">
        <w:rPr>
          <w:rFonts w:ascii="宋体" w:hAnsi="宋体" w:hint="eastAsia"/>
          <w:sz w:val="24"/>
        </w:rPr>
        <w:t>充实各党支部党建工作力量，配齐配强班子特别是党支部带头人，确保“两学一做”学习教育有人抓、有人管。及时整顿软弱涣散党支部，对于问题特别突出的，要先整顿到位，再开展学习教育，使整顿转化和学习教育相互促进。深化党员组织关系排查，进一步查明“口袋”党员、长期与党组织失去联系党员情况。针对一些长期海外学习工作、经常出国出差的党员，支部要做到“一人一方案”，努力使每名党员都纳入党组织有效管理，参加学习教育全覆盖。对党</w:t>
      </w:r>
      <w:r>
        <w:rPr>
          <w:rFonts w:ascii="宋体" w:hAnsi="宋体" w:hint="eastAsia"/>
          <w:sz w:val="24"/>
        </w:rPr>
        <w:t>支部书记、组织委员</w:t>
      </w:r>
      <w:r w:rsidRPr="00BB7744">
        <w:rPr>
          <w:rFonts w:ascii="宋体" w:hAnsi="宋体" w:hint="eastAsia"/>
          <w:sz w:val="24"/>
        </w:rPr>
        <w:t>等党务骨干开展示范培训，帮助他们掌握工作方法，明确工作要求。</w:t>
      </w:r>
    </w:p>
    <w:p w:rsidR="005E2875" w:rsidRPr="00BB7744" w:rsidRDefault="005E2875" w:rsidP="005B2601">
      <w:pPr>
        <w:spacing w:line="360" w:lineRule="auto"/>
        <w:ind w:firstLineChars="200" w:firstLine="480"/>
        <w:jc w:val="left"/>
        <w:rPr>
          <w:rFonts w:ascii="宋体"/>
          <w:sz w:val="24"/>
        </w:rPr>
      </w:pPr>
      <w:r w:rsidRPr="00720519">
        <w:rPr>
          <w:rFonts w:ascii="宋体" w:hAnsi="宋体"/>
          <w:sz w:val="24"/>
        </w:rPr>
        <w:t>3.</w:t>
      </w:r>
      <w:r w:rsidRPr="00720519">
        <w:rPr>
          <w:rFonts w:ascii="宋体" w:hAnsi="宋体" w:hint="eastAsia"/>
          <w:sz w:val="24"/>
        </w:rPr>
        <w:t>注重分类指导。</w:t>
      </w:r>
      <w:r w:rsidRPr="00BB7744">
        <w:rPr>
          <w:rFonts w:ascii="宋体" w:hAnsi="宋体" w:hint="eastAsia"/>
          <w:sz w:val="24"/>
        </w:rPr>
        <w:t>区别党员干部、普通党员的不同情况，有针对性地提要求、定措施，明确学习教育的重点内容、组织方式，做到具体化、精准化、差异化，不搞一锅煮、一刀切、大水漫灌。</w:t>
      </w:r>
    </w:p>
    <w:p w:rsidR="005E2875" w:rsidRPr="00BB7744" w:rsidRDefault="005E2875" w:rsidP="005B2601">
      <w:pPr>
        <w:spacing w:line="360" w:lineRule="auto"/>
        <w:ind w:firstLineChars="200" w:firstLine="480"/>
        <w:jc w:val="left"/>
        <w:rPr>
          <w:rFonts w:ascii="宋体"/>
          <w:sz w:val="24"/>
        </w:rPr>
      </w:pPr>
      <w:r w:rsidRPr="00BB7744">
        <w:rPr>
          <w:rFonts w:ascii="宋体" w:hAnsi="宋体"/>
          <w:sz w:val="24"/>
        </w:rPr>
        <w:t>4.</w:t>
      </w:r>
      <w:r w:rsidRPr="00BB7744">
        <w:rPr>
          <w:rFonts w:ascii="宋体" w:hAnsi="宋体" w:hint="eastAsia"/>
          <w:sz w:val="24"/>
        </w:rPr>
        <w:t>严格督促检查。</w:t>
      </w:r>
      <w:r>
        <w:rPr>
          <w:rFonts w:ascii="宋体" w:hAnsi="宋体" w:hint="eastAsia"/>
          <w:sz w:val="24"/>
        </w:rPr>
        <w:t>院党委</w:t>
      </w:r>
      <w:r w:rsidRPr="00BB7744">
        <w:rPr>
          <w:rFonts w:ascii="宋体" w:hAnsi="宋体" w:hint="eastAsia"/>
          <w:sz w:val="24"/>
        </w:rPr>
        <w:t>采取定点监测、随机抽查、听取汇报、专项调研、参加学习讨论、列席</w:t>
      </w:r>
      <w:r>
        <w:rPr>
          <w:rFonts w:ascii="宋体" w:hAnsi="宋体" w:hint="eastAsia"/>
          <w:sz w:val="24"/>
        </w:rPr>
        <w:t>支部</w:t>
      </w:r>
      <w:r w:rsidRPr="00BB7744">
        <w:rPr>
          <w:rFonts w:ascii="宋体" w:hAnsi="宋体" w:hint="eastAsia"/>
          <w:sz w:val="24"/>
        </w:rPr>
        <w:t>生活会等方式进行检查指导。深入了解学习教育开展情况和实际效果，及时总结推广基层创造的新鲜经验，及时发现和纠正苗头性倾向性问题。要把组织开展学习教育作为履行党建主体责任的重要任务，作为党建工作述职评议考核的首要内容，对组织不力、问题较多的，要批评教育、严肃问责。</w:t>
      </w:r>
    </w:p>
    <w:p w:rsidR="005E2875" w:rsidRPr="00BB7744" w:rsidRDefault="005E2875" w:rsidP="005B2601">
      <w:pPr>
        <w:spacing w:line="360" w:lineRule="auto"/>
        <w:ind w:firstLineChars="200" w:firstLine="482"/>
        <w:jc w:val="left"/>
        <w:rPr>
          <w:rFonts w:ascii="宋体"/>
          <w:sz w:val="24"/>
        </w:rPr>
      </w:pPr>
      <w:r w:rsidRPr="00BB7744">
        <w:rPr>
          <w:rFonts w:ascii="宋体" w:hAnsi="宋体"/>
          <w:b/>
          <w:sz w:val="24"/>
        </w:rPr>
        <w:t>5.</w:t>
      </w:r>
      <w:r w:rsidRPr="00BB7744">
        <w:rPr>
          <w:rFonts w:ascii="宋体" w:hAnsi="宋体" w:hint="eastAsia"/>
          <w:sz w:val="24"/>
        </w:rPr>
        <w:t>加大宣传引领，营造良好氛围。注重“两学一做”学习教育宣传，提供学习资料，宣传先进典型，共享工作经验，交流学习心得。针对党员多样化学习需求，充分利</w:t>
      </w:r>
      <w:r w:rsidR="005B2601">
        <w:rPr>
          <w:rFonts w:ascii="宋体" w:hAnsi="宋体" w:hint="eastAsia"/>
          <w:sz w:val="24"/>
        </w:rPr>
        <w:t>用</w:t>
      </w:r>
      <w:r w:rsidRPr="00BB7744">
        <w:rPr>
          <w:rFonts w:ascii="宋体" w:hAnsi="宋体" w:hint="eastAsia"/>
          <w:sz w:val="24"/>
        </w:rPr>
        <w:t>网站、微信等媒介，开发制作形象直观、丰富多样的学习资源，及时推送学习内容。引导党员利用网络自主学习、互动交流，扩大学习教育覆盖面。通过新闻报道、典型宣传、言论评论、工作综述、专题专访等形式，为学习教育健康有序开展营造良好氛围。</w:t>
      </w:r>
    </w:p>
    <w:p w:rsidR="005E2875" w:rsidRPr="00BB7744" w:rsidRDefault="005E2875" w:rsidP="005B2601">
      <w:pPr>
        <w:spacing w:line="360" w:lineRule="auto"/>
        <w:ind w:firstLineChars="499" w:firstLine="1297"/>
        <w:rPr>
          <w:rFonts w:ascii="宋体"/>
          <w:spacing w:val="10"/>
          <w:sz w:val="24"/>
        </w:rPr>
      </w:pPr>
    </w:p>
    <w:p w:rsidR="005E2875" w:rsidRPr="00BB7744" w:rsidRDefault="005E2875" w:rsidP="005B2601">
      <w:pPr>
        <w:spacing w:line="360" w:lineRule="auto"/>
        <w:ind w:firstLineChars="200" w:firstLine="480"/>
        <w:jc w:val="right"/>
        <w:rPr>
          <w:rFonts w:ascii="宋体"/>
          <w:sz w:val="24"/>
        </w:rPr>
      </w:pPr>
    </w:p>
    <w:p w:rsidR="005E2875" w:rsidRDefault="005E2875" w:rsidP="005B2601">
      <w:pPr>
        <w:spacing w:line="360" w:lineRule="auto"/>
        <w:ind w:firstLineChars="200" w:firstLine="480"/>
        <w:jc w:val="right"/>
        <w:rPr>
          <w:rFonts w:ascii="宋体"/>
          <w:sz w:val="24"/>
        </w:rPr>
      </w:pPr>
      <w:r>
        <w:rPr>
          <w:rFonts w:ascii="宋体" w:hAnsi="宋体" w:hint="eastAsia"/>
          <w:sz w:val="24"/>
        </w:rPr>
        <w:t>艺术学院党委</w:t>
      </w:r>
    </w:p>
    <w:p w:rsidR="005E2875" w:rsidRPr="00BB7744" w:rsidRDefault="005E2875" w:rsidP="00E629D4">
      <w:pPr>
        <w:spacing w:line="360" w:lineRule="auto"/>
        <w:ind w:firstLineChars="200" w:firstLine="480"/>
        <w:jc w:val="right"/>
        <w:rPr>
          <w:rFonts w:ascii="宋体"/>
          <w:sz w:val="24"/>
        </w:rPr>
      </w:pPr>
      <w:r>
        <w:rPr>
          <w:rFonts w:ascii="宋体" w:hAnsi="宋体"/>
          <w:sz w:val="24"/>
        </w:rPr>
        <w:t>2016</w:t>
      </w:r>
      <w:r>
        <w:rPr>
          <w:rFonts w:ascii="宋体" w:hAnsi="宋体" w:hint="eastAsia"/>
          <w:sz w:val="24"/>
        </w:rPr>
        <w:t>年</w:t>
      </w:r>
      <w:r>
        <w:rPr>
          <w:rFonts w:ascii="宋体" w:hAnsi="宋体"/>
          <w:sz w:val="24"/>
        </w:rPr>
        <w:t>5</w:t>
      </w:r>
      <w:r>
        <w:rPr>
          <w:rFonts w:ascii="宋体" w:hAnsi="宋体" w:hint="eastAsia"/>
          <w:sz w:val="24"/>
        </w:rPr>
        <w:t>月</w:t>
      </w:r>
      <w:r w:rsidR="000D4FAE">
        <w:rPr>
          <w:rFonts w:ascii="宋体" w:hAnsi="宋体" w:hint="eastAsia"/>
          <w:sz w:val="24"/>
        </w:rPr>
        <w:t>10</w:t>
      </w:r>
      <w:r>
        <w:rPr>
          <w:rFonts w:ascii="宋体" w:hAnsi="宋体" w:hint="eastAsia"/>
          <w:sz w:val="24"/>
        </w:rPr>
        <w:t>日</w:t>
      </w:r>
    </w:p>
    <w:sectPr w:rsidR="005E2875" w:rsidRPr="00BB7744" w:rsidSect="002342E7">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7AC" w:rsidRDefault="004B57AC" w:rsidP="00A1415B">
      <w:r>
        <w:separator/>
      </w:r>
    </w:p>
  </w:endnote>
  <w:endnote w:type="continuationSeparator" w:id="1">
    <w:p w:rsidR="004B57AC" w:rsidRDefault="004B57AC" w:rsidP="00A141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魏碑简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75" w:rsidRDefault="00E629D4">
    <w:pPr>
      <w:pStyle w:val="a4"/>
      <w:jc w:val="center"/>
    </w:pPr>
    <w:fldSimple w:instr=" PAGE   \* MERGEFORMAT ">
      <w:r w:rsidR="000D4FAE" w:rsidRPr="000D4FAE">
        <w:rPr>
          <w:noProof/>
          <w:lang w:val="zh-CN"/>
        </w:rPr>
        <w:t>7</w:t>
      </w:r>
    </w:fldSimple>
  </w:p>
  <w:p w:rsidR="005E2875" w:rsidRDefault="005E28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7AC" w:rsidRDefault="004B57AC" w:rsidP="00A1415B">
      <w:r>
        <w:separator/>
      </w:r>
    </w:p>
  </w:footnote>
  <w:footnote w:type="continuationSeparator" w:id="1">
    <w:p w:rsidR="004B57AC" w:rsidRDefault="004B57AC" w:rsidP="00A141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15B"/>
    <w:rsid w:val="000602CF"/>
    <w:rsid w:val="00065C03"/>
    <w:rsid w:val="000B5C6B"/>
    <w:rsid w:val="000D4FAE"/>
    <w:rsid w:val="00184CF2"/>
    <w:rsid w:val="002342E7"/>
    <w:rsid w:val="00291BD2"/>
    <w:rsid w:val="002A58AA"/>
    <w:rsid w:val="002E54F9"/>
    <w:rsid w:val="003831A7"/>
    <w:rsid w:val="003C353F"/>
    <w:rsid w:val="004B57AC"/>
    <w:rsid w:val="005534C6"/>
    <w:rsid w:val="00560E4B"/>
    <w:rsid w:val="005B2601"/>
    <w:rsid w:val="005E2875"/>
    <w:rsid w:val="0060137E"/>
    <w:rsid w:val="00720519"/>
    <w:rsid w:val="007B277A"/>
    <w:rsid w:val="007F2C24"/>
    <w:rsid w:val="00817F1D"/>
    <w:rsid w:val="0082085B"/>
    <w:rsid w:val="00820D5A"/>
    <w:rsid w:val="008232EF"/>
    <w:rsid w:val="00826CF1"/>
    <w:rsid w:val="00840C4B"/>
    <w:rsid w:val="0085725F"/>
    <w:rsid w:val="00886EA0"/>
    <w:rsid w:val="00887719"/>
    <w:rsid w:val="008A7D15"/>
    <w:rsid w:val="008E3297"/>
    <w:rsid w:val="009661CD"/>
    <w:rsid w:val="00985A1E"/>
    <w:rsid w:val="00A02DBB"/>
    <w:rsid w:val="00A06929"/>
    <w:rsid w:val="00A1415B"/>
    <w:rsid w:val="00A5332B"/>
    <w:rsid w:val="00AF66CA"/>
    <w:rsid w:val="00B409F9"/>
    <w:rsid w:val="00B56AF5"/>
    <w:rsid w:val="00BB7744"/>
    <w:rsid w:val="00C76D57"/>
    <w:rsid w:val="00C95295"/>
    <w:rsid w:val="00CA37BA"/>
    <w:rsid w:val="00E417AB"/>
    <w:rsid w:val="00E629D4"/>
    <w:rsid w:val="00E854E7"/>
    <w:rsid w:val="00EC75CF"/>
    <w:rsid w:val="00EF5899"/>
    <w:rsid w:val="00F74B4C"/>
    <w:rsid w:val="00F874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15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1415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A1415B"/>
    <w:rPr>
      <w:rFonts w:cs="Times New Roman"/>
      <w:sz w:val="18"/>
      <w:szCs w:val="18"/>
    </w:rPr>
  </w:style>
  <w:style w:type="paragraph" w:styleId="a4">
    <w:name w:val="footer"/>
    <w:basedOn w:val="a"/>
    <w:link w:val="Char0"/>
    <w:uiPriority w:val="99"/>
    <w:rsid w:val="00A1415B"/>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A1415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1082</Words>
  <Characters>6174</Characters>
  <Application>Microsoft Office Word</Application>
  <DocSecurity>0</DocSecurity>
  <Lines>51</Lines>
  <Paragraphs>14</Paragraphs>
  <ScaleCrop>false</ScaleCrop>
  <Company>Microsoft</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37</cp:revision>
  <dcterms:created xsi:type="dcterms:W3CDTF">2016-05-06T01:31:00Z</dcterms:created>
  <dcterms:modified xsi:type="dcterms:W3CDTF">2016-05-10T01:32:00Z</dcterms:modified>
</cp:coreProperties>
</file>