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70" w:rsidRDefault="00DA7070" w:rsidP="00DA7070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AC6E9E">
        <w:rPr>
          <w:rFonts w:hint="eastAsia"/>
          <w:b/>
          <w:sz w:val="30"/>
          <w:szCs w:val="30"/>
        </w:rPr>
        <w:t>东南大学</w:t>
      </w:r>
      <w:r w:rsidR="00CF00BA">
        <w:rPr>
          <w:rFonts w:hint="eastAsia"/>
          <w:b/>
          <w:sz w:val="30"/>
          <w:szCs w:val="30"/>
        </w:rPr>
        <w:t>材料</w:t>
      </w:r>
      <w:r>
        <w:rPr>
          <w:rFonts w:hint="eastAsia"/>
          <w:b/>
          <w:sz w:val="30"/>
          <w:szCs w:val="30"/>
        </w:rPr>
        <w:t>科学与工程学院</w:t>
      </w:r>
    </w:p>
    <w:p w:rsidR="00DA7070" w:rsidRPr="00557815" w:rsidRDefault="00CF00BA" w:rsidP="0055781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首</w:t>
      </w:r>
      <w:r w:rsidR="00DA7070" w:rsidRPr="00AC6E9E">
        <w:rPr>
          <w:rFonts w:hint="eastAsia"/>
          <w:b/>
          <w:sz w:val="30"/>
          <w:szCs w:val="30"/>
        </w:rPr>
        <w:t>届</w:t>
      </w:r>
      <w:r w:rsidR="00DA7070">
        <w:rPr>
          <w:rFonts w:hint="eastAsia"/>
          <w:b/>
          <w:sz w:val="30"/>
          <w:szCs w:val="30"/>
        </w:rPr>
        <w:t>“</w:t>
      </w:r>
      <w:r>
        <w:rPr>
          <w:rFonts w:hint="eastAsia"/>
          <w:b/>
          <w:sz w:val="30"/>
          <w:szCs w:val="30"/>
        </w:rPr>
        <w:t>制弓大赛——反曲层压弓的设计与制作</w:t>
      </w:r>
      <w:r w:rsidR="00DA7070">
        <w:rPr>
          <w:rFonts w:hint="eastAsia"/>
          <w:b/>
          <w:sz w:val="30"/>
          <w:szCs w:val="30"/>
        </w:rPr>
        <w:t>”</w:t>
      </w:r>
      <w:r w:rsidR="00DA7070" w:rsidRPr="00AC6E9E">
        <w:rPr>
          <w:rFonts w:hint="eastAsia"/>
          <w:b/>
          <w:sz w:val="30"/>
          <w:szCs w:val="30"/>
        </w:rPr>
        <w:t>大赛章程</w:t>
      </w:r>
    </w:p>
    <w:p w:rsidR="00DA7070" w:rsidRPr="00DA7070" w:rsidRDefault="00DA7070" w:rsidP="00557815">
      <w:pPr>
        <w:spacing w:line="360" w:lineRule="exact"/>
        <w:ind w:right="240"/>
        <w:jc w:val="right"/>
        <w:rPr>
          <w:rFonts w:ascii="宋体" w:hAnsi="宋体"/>
          <w:b/>
          <w:szCs w:val="21"/>
        </w:rPr>
      </w:pPr>
    </w:p>
    <w:p w:rsidR="00DA7070" w:rsidRDefault="00DA7070" w:rsidP="00DA7070">
      <w:pPr>
        <w:spacing w:line="400" w:lineRule="exact"/>
        <w:rPr>
          <w:rFonts w:ascii="宋体" w:hAnsi="宋体"/>
          <w:b/>
          <w:sz w:val="24"/>
        </w:rPr>
      </w:pPr>
      <w:r w:rsidRPr="00DA7070">
        <w:rPr>
          <w:rFonts w:ascii="宋体" w:hAnsi="宋体" w:hint="eastAsia"/>
          <w:b/>
          <w:sz w:val="24"/>
        </w:rPr>
        <w:t>一、</w:t>
      </w:r>
      <w:r w:rsidR="00557815">
        <w:rPr>
          <w:rFonts w:ascii="宋体" w:hAnsi="宋体" w:hint="eastAsia"/>
          <w:b/>
          <w:sz w:val="24"/>
        </w:rPr>
        <w:t>竞赛目的</w:t>
      </w:r>
    </w:p>
    <w:p w:rsidR="00F03E22" w:rsidRDefault="00F03E22" w:rsidP="00F03E22">
      <w:pPr>
        <w:spacing w:line="400" w:lineRule="exact"/>
        <w:ind w:firstLine="420"/>
        <w:rPr>
          <w:rFonts w:ascii="宋体" w:hAnsi="宋体"/>
          <w:sz w:val="24"/>
        </w:rPr>
      </w:pPr>
      <w:r w:rsidRPr="00F03E22">
        <w:rPr>
          <w:rFonts w:ascii="宋体" w:hAnsi="宋体" w:hint="eastAsia"/>
          <w:sz w:val="24"/>
        </w:rPr>
        <w:t>制弓是一项应用力学原理和材料知识的项目，进行制弓大赛可以激发学生学习力学知识的热情，促进学生对材料性能的兴趣，进一步提高大学生的科研动手能力和竞争意识。同时增加学生对弓箭历史、制作工艺的了解，培养学生创新意识、合作精神和工程实践能力，更好地推进学生课外研学活动的开展。</w:t>
      </w:r>
    </w:p>
    <w:p w:rsidR="00DA7070" w:rsidRPr="00DA7070" w:rsidRDefault="00DA7070" w:rsidP="00F03E22">
      <w:pPr>
        <w:spacing w:line="400" w:lineRule="exact"/>
        <w:rPr>
          <w:rFonts w:ascii="宋体" w:hAnsi="宋体"/>
          <w:b/>
          <w:sz w:val="24"/>
        </w:rPr>
      </w:pPr>
      <w:r w:rsidRPr="00DA7070">
        <w:rPr>
          <w:rFonts w:ascii="宋体" w:hAnsi="宋体" w:hint="eastAsia"/>
          <w:b/>
          <w:sz w:val="24"/>
        </w:rPr>
        <w:t>二、</w:t>
      </w:r>
      <w:r w:rsidR="00557815" w:rsidRPr="00557815">
        <w:rPr>
          <w:rFonts w:ascii="宋体" w:hAnsi="宋体" w:hint="eastAsia"/>
          <w:b/>
          <w:sz w:val="24"/>
        </w:rPr>
        <w:t>主办及承办单位</w:t>
      </w:r>
    </w:p>
    <w:p w:rsidR="00DA7070" w:rsidRDefault="00557815" w:rsidP="00DA7070">
      <w:pPr>
        <w:spacing w:line="400" w:lineRule="exact"/>
        <w:ind w:firstLineChars="225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主办单位：东南大学材料</w:t>
      </w:r>
      <w:r w:rsidRPr="00DA7070">
        <w:rPr>
          <w:rFonts w:ascii="宋体" w:hAnsi="宋体" w:hint="eastAsia"/>
          <w:sz w:val="24"/>
        </w:rPr>
        <w:t>科学与工程学院</w:t>
      </w:r>
    </w:p>
    <w:p w:rsidR="00557815" w:rsidRPr="00557815" w:rsidRDefault="00557815" w:rsidP="00DA7070">
      <w:pPr>
        <w:spacing w:line="400" w:lineRule="exact"/>
        <w:ind w:firstLineChars="225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承办单位：</w:t>
      </w:r>
      <w:r w:rsidRPr="00557815">
        <w:rPr>
          <w:rFonts w:ascii="宋体" w:hAnsi="宋体" w:hint="eastAsia"/>
          <w:sz w:val="24"/>
        </w:rPr>
        <w:t>东南大学材料科学与工程学院</w:t>
      </w:r>
      <w:r>
        <w:rPr>
          <w:rFonts w:ascii="宋体" w:hAnsi="宋体" w:hint="eastAsia"/>
          <w:sz w:val="24"/>
        </w:rPr>
        <w:t>科技协会</w:t>
      </w:r>
    </w:p>
    <w:p w:rsidR="00DA7070" w:rsidRPr="00DA7070" w:rsidRDefault="00DA7070" w:rsidP="00DA7070">
      <w:pPr>
        <w:spacing w:line="400" w:lineRule="exact"/>
        <w:rPr>
          <w:rFonts w:ascii="宋体" w:hAnsi="宋体"/>
          <w:b/>
          <w:sz w:val="24"/>
        </w:rPr>
      </w:pPr>
      <w:r w:rsidRPr="00DA7070">
        <w:rPr>
          <w:rFonts w:ascii="宋体" w:hAnsi="宋体" w:hint="eastAsia"/>
          <w:b/>
          <w:sz w:val="24"/>
        </w:rPr>
        <w:t>三、参赛</w:t>
      </w:r>
      <w:r w:rsidR="00557815">
        <w:rPr>
          <w:rFonts w:ascii="宋体" w:hAnsi="宋体" w:hint="eastAsia"/>
          <w:b/>
          <w:sz w:val="24"/>
        </w:rPr>
        <w:t>对象</w:t>
      </w:r>
    </w:p>
    <w:p w:rsidR="00557815" w:rsidRDefault="00557815" w:rsidP="00557815">
      <w:pPr>
        <w:spacing w:line="400" w:lineRule="exact"/>
        <w:ind w:firstLine="420"/>
        <w:rPr>
          <w:rFonts w:ascii="宋体" w:hAnsi="宋体"/>
          <w:sz w:val="24"/>
        </w:rPr>
      </w:pPr>
      <w:r w:rsidRPr="00557815">
        <w:rPr>
          <w:rFonts w:ascii="宋体" w:hAnsi="宋体" w:hint="eastAsia"/>
          <w:sz w:val="24"/>
        </w:rPr>
        <w:t>所有在东南大学正式注册的全日制在校本科生(不限专业)</w:t>
      </w:r>
      <w:r w:rsidR="00AD3858">
        <w:rPr>
          <w:rFonts w:ascii="宋体" w:hAnsi="宋体" w:hint="eastAsia"/>
          <w:sz w:val="24"/>
        </w:rPr>
        <w:t>，欢迎研究生参加</w:t>
      </w:r>
      <w:r>
        <w:rPr>
          <w:rFonts w:ascii="宋体" w:hAnsi="宋体" w:hint="eastAsia"/>
          <w:sz w:val="24"/>
        </w:rPr>
        <w:t>。学生</w:t>
      </w:r>
      <w:r w:rsidRPr="00557815">
        <w:rPr>
          <w:rFonts w:ascii="宋体" w:hAnsi="宋体" w:hint="eastAsia"/>
          <w:sz w:val="24"/>
        </w:rPr>
        <w:t>自愿组队报名参加，每队</w:t>
      </w:r>
      <w:r w:rsidR="00F576D3">
        <w:rPr>
          <w:rFonts w:ascii="宋体" w:hAnsi="宋体" w:hint="eastAsia"/>
          <w:sz w:val="24"/>
        </w:rPr>
        <w:t>3</w:t>
      </w:r>
      <w:r w:rsidRPr="00557815">
        <w:rPr>
          <w:rFonts w:ascii="宋体" w:hAnsi="宋体" w:hint="eastAsia"/>
          <w:sz w:val="24"/>
        </w:rPr>
        <w:t>到</w:t>
      </w:r>
      <w:r w:rsidR="00F576D3">
        <w:rPr>
          <w:rFonts w:ascii="宋体" w:hAnsi="宋体" w:hint="eastAsia"/>
          <w:sz w:val="24"/>
        </w:rPr>
        <w:t>4</w:t>
      </w:r>
      <w:r w:rsidRPr="00557815">
        <w:rPr>
          <w:rFonts w:ascii="宋体" w:hAnsi="宋体" w:hint="eastAsia"/>
          <w:sz w:val="24"/>
        </w:rPr>
        <w:t>人，不限男女。</w:t>
      </w:r>
    </w:p>
    <w:p w:rsidR="00DA7070" w:rsidRPr="006609B6" w:rsidRDefault="00DA7070" w:rsidP="00DA7070">
      <w:pPr>
        <w:spacing w:line="400" w:lineRule="exact"/>
        <w:rPr>
          <w:rFonts w:ascii="宋体" w:hAnsi="宋体"/>
          <w:b/>
          <w:sz w:val="24"/>
        </w:rPr>
      </w:pPr>
      <w:r w:rsidRPr="006609B6">
        <w:rPr>
          <w:rFonts w:ascii="宋体" w:hAnsi="宋体" w:hint="eastAsia"/>
          <w:b/>
          <w:sz w:val="24"/>
        </w:rPr>
        <w:t>四、</w:t>
      </w:r>
      <w:r w:rsidR="00557815">
        <w:rPr>
          <w:rFonts w:ascii="宋体" w:hAnsi="宋体" w:hint="eastAsia"/>
          <w:b/>
          <w:sz w:val="24"/>
        </w:rPr>
        <w:t>报名方式</w:t>
      </w:r>
    </w:p>
    <w:p w:rsidR="00557815" w:rsidRPr="00557815" w:rsidRDefault="00557815" w:rsidP="00557815">
      <w:pPr>
        <w:spacing w:line="400" w:lineRule="exact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参赛学生</w:t>
      </w:r>
      <w:r w:rsidRPr="00557815">
        <w:rPr>
          <w:rFonts w:ascii="宋体" w:hAnsi="宋体" w:hint="eastAsia"/>
          <w:sz w:val="24"/>
        </w:rPr>
        <w:t>以队为单位在报名网站上报名，</w:t>
      </w:r>
      <w:r w:rsidR="00C81576">
        <w:rPr>
          <w:rFonts w:ascii="宋体" w:hAnsi="宋体" w:hint="eastAsia"/>
          <w:sz w:val="24"/>
        </w:rPr>
        <w:t>每</w:t>
      </w:r>
      <w:r w:rsidR="00AD3858">
        <w:rPr>
          <w:rFonts w:ascii="宋体" w:hAnsi="宋体" w:hint="eastAsia"/>
          <w:sz w:val="24"/>
        </w:rPr>
        <w:t>队</w:t>
      </w:r>
      <w:r w:rsidR="00C81576">
        <w:rPr>
          <w:rFonts w:ascii="宋体" w:hAnsi="宋体" w:hint="eastAsia"/>
          <w:sz w:val="24"/>
        </w:rPr>
        <w:t>仅需队长一人报名</w:t>
      </w:r>
      <w:r w:rsidR="00C81576" w:rsidRPr="00557815">
        <w:rPr>
          <w:rFonts w:ascii="宋体" w:hAnsi="宋体" w:hint="eastAsia"/>
          <w:sz w:val="24"/>
        </w:rPr>
        <w:t>，其他队员需进行登陆完善注册信息即可。</w:t>
      </w:r>
      <w:r w:rsidRPr="00557815">
        <w:rPr>
          <w:rFonts w:ascii="宋体" w:hAnsi="宋体" w:hint="eastAsia"/>
          <w:sz w:val="24"/>
        </w:rPr>
        <w:t>每人只能参加一个队，不能重复报名，不同院系学生可以混合组队。每队通过网上报名后，仍需要通过短信报名、邮箱报名、现场报名任意一种方式报名。</w:t>
      </w:r>
    </w:p>
    <w:p w:rsidR="00557815" w:rsidRPr="00557815" w:rsidRDefault="00557815" w:rsidP="00C81576">
      <w:pPr>
        <w:spacing w:line="400" w:lineRule="exact"/>
        <w:ind w:firstLine="420"/>
        <w:rPr>
          <w:rFonts w:ascii="宋体" w:hAnsi="宋体"/>
          <w:sz w:val="24"/>
        </w:rPr>
      </w:pPr>
      <w:r w:rsidRPr="00557815">
        <w:rPr>
          <w:rFonts w:ascii="宋体" w:hAnsi="宋体" w:hint="eastAsia"/>
          <w:sz w:val="24"/>
        </w:rPr>
        <w:t>竞赛报名时间：2013年</w:t>
      </w:r>
      <w:r w:rsidR="00AD3858">
        <w:rPr>
          <w:rFonts w:ascii="宋体" w:hAnsi="宋体" w:hint="eastAsia"/>
          <w:sz w:val="24"/>
        </w:rPr>
        <w:t>11</w:t>
      </w:r>
      <w:r w:rsidRPr="00557815">
        <w:rPr>
          <w:rFonts w:ascii="宋体" w:hAnsi="宋体" w:hint="eastAsia"/>
          <w:sz w:val="24"/>
        </w:rPr>
        <w:t>月</w:t>
      </w:r>
      <w:r w:rsidR="00A5626D">
        <w:rPr>
          <w:rFonts w:ascii="宋体" w:hAnsi="宋体" w:hint="eastAsia"/>
          <w:sz w:val="24"/>
        </w:rPr>
        <w:t>8</w:t>
      </w:r>
      <w:r w:rsidRPr="00557815">
        <w:rPr>
          <w:rFonts w:ascii="宋体" w:hAnsi="宋体" w:hint="eastAsia"/>
          <w:sz w:val="24"/>
        </w:rPr>
        <w:t>日</w:t>
      </w:r>
      <w:r w:rsidR="00AD3858">
        <w:rPr>
          <w:rFonts w:ascii="宋体" w:hAnsi="宋体" w:hint="eastAsia"/>
          <w:sz w:val="24"/>
        </w:rPr>
        <w:t>--</w:t>
      </w:r>
      <w:r w:rsidR="00C81576">
        <w:rPr>
          <w:rFonts w:ascii="宋体" w:hAnsi="宋体" w:hint="eastAsia"/>
          <w:sz w:val="24"/>
        </w:rPr>
        <w:t>1</w:t>
      </w:r>
      <w:r w:rsidR="00232FE0">
        <w:rPr>
          <w:rFonts w:ascii="宋体" w:hAnsi="宋体" w:hint="eastAsia"/>
          <w:sz w:val="24"/>
        </w:rPr>
        <w:t>1</w:t>
      </w:r>
      <w:r w:rsidRPr="00557815">
        <w:rPr>
          <w:rFonts w:ascii="宋体" w:hAnsi="宋体" w:hint="eastAsia"/>
          <w:sz w:val="24"/>
        </w:rPr>
        <w:t>月</w:t>
      </w:r>
      <w:r w:rsidR="00A5626D">
        <w:rPr>
          <w:rFonts w:ascii="宋体" w:hAnsi="宋体" w:hint="eastAsia"/>
          <w:sz w:val="24"/>
        </w:rPr>
        <w:t>16</w:t>
      </w:r>
      <w:r w:rsidRPr="00557815">
        <w:rPr>
          <w:rFonts w:ascii="宋体" w:hAnsi="宋体" w:hint="eastAsia"/>
          <w:sz w:val="24"/>
        </w:rPr>
        <w:t>日</w:t>
      </w:r>
    </w:p>
    <w:p w:rsidR="00557815" w:rsidRPr="00557815" w:rsidRDefault="00557815" w:rsidP="00C81576">
      <w:pPr>
        <w:spacing w:line="400" w:lineRule="exact"/>
        <w:ind w:firstLine="420"/>
        <w:rPr>
          <w:rFonts w:ascii="宋体" w:hAnsi="宋体"/>
          <w:sz w:val="24"/>
        </w:rPr>
      </w:pPr>
      <w:r w:rsidRPr="00557815">
        <w:rPr>
          <w:rFonts w:ascii="宋体" w:hAnsi="宋体" w:hint="eastAsia"/>
          <w:sz w:val="24"/>
        </w:rPr>
        <w:t>竞赛报名网址：http://srtp.seu.edu.cn（学科竞赛管理系统）</w:t>
      </w:r>
    </w:p>
    <w:p w:rsidR="00C81576" w:rsidRDefault="00557815" w:rsidP="00C81576">
      <w:pPr>
        <w:spacing w:line="400" w:lineRule="exact"/>
        <w:ind w:firstLine="420"/>
        <w:rPr>
          <w:rFonts w:ascii="宋体" w:hAnsi="宋体"/>
          <w:sz w:val="24"/>
        </w:rPr>
      </w:pPr>
      <w:r w:rsidRPr="00557815">
        <w:rPr>
          <w:rFonts w:ascii="宋体" w:hAnsi="宋体" w:hint="eastAsia"/>
          <w:sz w:val="24"/>
        </w:rPr>
        <w:t>竞赛不收报名费。竞赛场地、材料、器材由承办院系提供，竞赛中因参赛队伍额外要求产生的费用由该队自理。</w:t>
      </w:r>
    </w:p>
    <w:p w:rsidR="00DA7070" w:rsidRDefault="00C81576" w:rsidP="00C81576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五、竞赛内容</w:t>
      </w:r>
    </w:p>
    <w:p w:rsidR="00C81576" w:rsidRDefault="00C81576" w:rsidP="00C81576">
      <w:pPr>
        <w:spacing w:line="400" w:lineRule="exact"/>
        <w:ind w:firstLine="420"/>
        <w:rPr>
          <w:rFonts w:ascii="宋体" w:hAnsi="宋体"/>
          <w:sz w:val="24"/>
        </w:rPr>
      </w:pPr>
      <w:r w:rsidRPr="00C81576">
        <w:rPr>
          <w:rFonts w:ascii="宋体" w:hAnsi="宋体" w:hint="eastAsia"/>
          <w:sz w:val="24"/>
        </w:rPr>
        <w:t>各参赛队在竞赛规定的时间内完成一把反曲层压弓的设计与制作，撰写相应的设计报告，并进行</w:t>
      </w:r>
      <w:r w:rsidR="00AD3858">
        <w:rPr>
          <w:rFonts w:ascii="宋体" w:hAnsi="宋体" w:hint="eastAsia"/>
          <w:sz w:val="24"/>
        </w:rPr>
        <w:t>展示及</w:t>
      </w:r>
      <w:r w:rsidRPr="00C81576">
        <w:rPr>
          <w:rFonts w:ascii="宋体" w:hAnsi="宋体" w:hint="eastAsia"/>
          <w:sz w:val="24"/>
        </w:rPr>
        <w:t>射箭比赛。（射箭比赛所用箭和靶由大赛组委会于弓箭比赛时提供给队伍使用）参赛队应独立设计与制作，不得依靠教师或其他学生的帮助。</w:t>
      </w:r>
    </w:p>
    <w:p w:rsidR="00C81576" w:rsidRPr="00C81576" w:rsidRDefault="00C81576" w:rsidP="00C81576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</w:t>
      </w:r>
      <w:r w:rsidRPr="00C81576">
        <w:rPr>
          <w:rFonts w:ascii="宋体" w:hAnsi="宋体" w:hint="eastAsia"/>
          <w:b/>
          <w:sz w:val="24"/>
        </w:rPr>
        <w:t>竞赛材料和工具</w:t>
      </w:r>
    </w:p>
    <w:p w:rsidR="00C81576" w:rsidRDefault="00C81576" w:rsidP="00C81576">
      <w:pPr>
        <w:spacing w:line="400" w:lineRule="exact"/>
        <w:ind w:firstLine="420"/>
        <w:rPr>
          <w:rFonts w:ascii="宋体" w:hAnsi="宋体"/>
          <w:sz w:val="24"/>
        </w:rPr>
      </w:pPr>
      <w:r w:rsidRPr="00C81576">
        <w:rPr>
          <w:rFonts w:ascii="宋体" w:hAnsi="宋体" w:hint="eastAsia"/>
          <w:sz w:val="24"/>
        </w:rPr>
        <w:t>弓箭材料和制作工具按竞赛组委会提供的规格选取，若使用竞赛组委会指定以外的其他材料或工具，经评定可行后由该队自行购买，资费自付。</w:t>
      </w:r>
    </w:p>
    <w:p w:rsidR="00262326" w:rsidRDefault="00262326" w:rsidP="00C81576">
      <w:pPr>
        <w:spacing w:line="400" w:lineRule="exact"/>
        <w:rPr>
          <w:rFonts w:ascii="宋体" w:hAnsi="宋体"/>
          <w:color w:val="FF0000"/>
          <w:sz w:val="24"/>
        </w:rPr>
      </w:pPr>
    </w:p>
    <w:p w:rsidR="00C81576" w:rsidRDefault="00C81576" w:rsidP="00C81576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</w:t>
      </w:r>
      <w:r w:rsidRPr="00C81576">
        <w:rPr>
          <w:rFonts w:ascii="宋体" w:hAnsi="宋体" w:hint="eastAsia"/>
          <w:b/>
          <w:sz w:val="24"/>
        </w:rPr>
        <w:t xml:space="preserve"> 竞赛流程安排</w:t>
      </w:r>
    </w:p>
    <w:p w:rsidR="00D86465" w:rsidRPr="00D86465" w:rsidRDefault="00D86465" w:rsidP="002D581E">
      <w:pPr>
        <w:spacing w:beforeLines="100" w:before="312" w:line="400" w:lineRule="exact"/>
        <w:ind w:firstLine="420"/>
        <w:rPr>
          <w:rFonts w:ascii="宋体" w:hAnsi="宋体"/>
          <w:sz w:val="24"/>
        </w:rPr>
      </w:pPr>
      <w:r w:rsidRPr="00C81576">
        <w:rPr>
          <w:rFonts w:ascii="宋体" w:hAnsi="宋体" w:hint="eastAsia"/>
          <w:sz w:val="24"/>
        </w:rPr>
        <w:lastRenderedPageBreak/>
        <w:t>东南大学第一届反曲层压弓设计竞赛于2013年</w:t>
      </w:r>
      <w:r>
        <w:rPr>
          <w:rFonts w:ascii="宋体" w:hAnsi="宋体" w:hint="eastAsia"/>
          <w:sz w:val="24"/>
        </w:rPr>
        <w:t>11</w:t>
      </w:r>
      <w:r w:rsidRPr="00C81576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</w:t>
      </w:r>
      <w:r w:rsidR="00232FE0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日</w:t>
      </w:r>
      <w:r w:rsidRPr="00C81576">
        <w:rPr>
          <w:rFonts w:ascii="宋体" w:hAnsi="宋体" w:hint="eastAsia"/>
          <w:sz w:val="24"/>
        </w:rPr>
        <w:t>正式开始。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4161"/>
      </w:tblGrid>
      <w:tr w:rsidR="00756322" w:rsidTr="00156478">
        <w:tc>
          <w:tcPr>
            <w:tcW w:w="2660" w:type="dxa"/>
            <w:vAlign w:val="center"/>
          </w:tcPr>
          <w:p w:rsidR="00756322" w:rsidRDefault="00D86465" w:rsidP="00D8646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756322" w:rsidRDefault="00D86465" w:rsidP="00D8646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内容</w:t>
            </w:r>
          </w:p>
        </w:tc>
        <w:tc>
          <w:tcPr>
            <w:tcW w:w="4161" w:type="dxa"/>
            <w:vAlign w:val="center"/>
          </w:tcPr>
          <w:p w:rsidR="00756322" w:rsidRDefault="00D86465" w:rsidP="00D8646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A5626D" w:rsidTr="00156478">
        <w:tc>
          <w:tcPr>
            <w:tcW w:w="2660" w:type="dxa"/>
            <w:vAlign w:val="center"/>
          </w:tcPr>
          <w:p w:rsidR="00A5626D" w:rsidRDefault="00A5626D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日——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日</w:t>
            </w:r>
          </w:p>
          <w:p w:rsidR="00A5626D" w:rsidRDefault="00A5626D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626D" w:rsidRDefault="00A5626D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组队</w:t>
            </w:r>
            <w:r>
              <w:rPr>
                <w:rFonts w:hint="eastAsia"/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预报名</w:t>
            </w:r>
          </w:p>
        </w:tc>
        <w:tc>
          <w:tcPr>
            <w:tcW w:w="4161" w:type="dxa"/>
            <w:vAlign w:val="center"/>
          </w:tcPr>
          <w:p w:rsidR="00A5626D" w:rsidRDefault="00A5626D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以队为单位在报名网站上报名，每人只能参加一个队，不能重复报名，不同院系学生可以混合组队。每队通过网上报名后，仍需要通过短信报名、邮箱报名、现场报名任意一种方式报名。</w:t>
            </w:r>
          </w:p>
        </w:tc>
      </w:tr>
      <w:tr w:rsidR="00A5626D" w:rsidTr="00156478">
        <w:tc>
          <w:tcPr>
            <w:tcW w:w="2660" w:type="dxa"/>
            <w:vAlign w:val="center"/>
          </w:tcPr>
          <w:p w:rsidR="00A5626D" w:rsidRDefault="00A5626D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A5626D" w:rsidRDefault="00A5626D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动员大会</w:t>
            </w:r>
          </w:p>
        </w:tc>
        <w:tc>
          <w:tcPr>
            <w:tcW w:w="4161" w:type="dxa"/>
            <w:vAlign w:val="center"/>
          </w:tcPr>
          <w:p w:rsidR="00A5626D" w:rsidRDefault="00A5626D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会上将对本次大赛的安全性以及实际操作进行分析说明，筛除部分认识片面的队伍；同时要求各报名队伍于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日提交志愿书。</w:t>
            </w:r>
          </w:p>
        </w:tc>
      </w:tr>
      <w:tr w:rsidR="00A5626D" w:rsidTr="00156478">
        <w:tc>
          <w:tcPr>
            <w:tcW w:w="2660" w:type="dxa"/>
            <w:vAlign w:val="center"/>
          </w:tcPr>
          <w:p w:rsidR="00A5626D" w:rsidRDefault="00A5626D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-11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701" w:type="dxa"/>
            <w:vAlign w:val="center"/>
          </w:tcPr>
          <w:p w:rsidR="00A5626D" w:rsidRDefault="00A5626D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提交志愿书</w:t>
            </w:r>
          </w:p>
        </w:tc>
        <w:tc>
          <w:tcPr>
            <w:tcW w:w="4161" w:type="dxa"/>
            <w:vAlign w:val="center"/>
          </w:tcPr>
          <w:p w:rsidR="00A5626D" w:rsidRDefault="00A5626D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5626D" w:rsidTr="00156478">
        <w:tc>
          <w:tcPr>
            <w:tcW w:w="2660" w:type="dxa"/>
            <w:vAlign w:val="center"/>
          </w:tcPr>
          <w:p w:rsidR="00A5626D" w:rsidRDefault="00A5626D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日下午</w:t>
            </w:r>
          </w:p>
        </w:tc>
        <w:tc>
          <w:tcPr>
            <w:tcW w:w="1701" w:type="dxa"/>
            <w:vAlign w:val="center"/>
          </w:tcPr>
          <w:p w:rsidR="00A5626D" w:rsidRDefault="00A5626D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领取文件资料以及材料</w:t>
            </w:r>
          </w:p>
        </w:tc>
        <w:tc>
          <w:tcPr>
            <w:tcW w:w="4161" w:type="dxa"/>
            <w:vAlign w:val="center"/>
          </w:tcPr>
          <w:p w:rsidR="00A5626D" w:rsidRDefault="00A5626D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参赛队伍到竞赛组委会所在地九龙湖校区材料辅楼（桃园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舍）领取竞赛要求、赛程安排等相关资料，也可以通过组委会提供的公共邮箱下载电子资料。</w:t>
            </w:r>
          </w:p>
        </w:tc>
      </w:tr>
      <w:tr w:rsidR="00A5626D" w:rsidTr="00156478">
        <w:tc>
          <w:tcPr>
            <w:tcW w:w="2660" w:type="dxa"/>
            <w:vAlign w:val="center"/>
          </w:tcPr>
          <w:p w:rsidR="00A5626D" w:rsidRDefault="00A5626D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日晚</w:t>
            </w:r>
          </w:p>
        </w:tc>
        <w:tc>
          <w:tcPr>
            <w:tcW w:w="1701" w:type="dxa"/>
            <w:vAlign w:val="center"/>
          </w:tcPr>
          <w:p w:rsidR="00A5626D" w:rsidRDefault="00A5626D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宣讲会</w:t>
            </w:r>
          </w:p>
        </w:tc>
        <w:tc>
          <w:tcPr>
            <w:tcW w:w="4161" w:type="dxa"/>
            <w:vAlign w:val="center"/>
          </w:tcPr>
          <w:p w:rsidR="00A5626D" w:rsidRDefault="00A5626D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进行弓箭相关知识介绍、设计制作须知以及安全教育。</w:t>
            </w:r>
          </w:p>
        </w:tc>
      </w:tr>
      <w:tr w:rsidR="002D581E" w:rsidTr="00156478">
        <w:trPr>
          <w:trHeight w:val="1255"/>
        </w:trPr>
        <w:tc>
          <w:tcPr>
            <w:tcW w:w="2660" w:type="dxa"/>
            <w:vAlign w:val="center"/>
          </w:tcPr>
          <w:p w:rsidR="002D581E" w:rsidRPr="00156478" w:rsidRDefault="002D581E" w:rsidP="00B364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56478">
              <w:rPr>
                <w:rFonts w:ascii="宋体" w:hAnsi="宋体" w:hint="eastAsia"/>
                <w:sz w:val="24"/>
              </w:rPr>
              <w:t>11月</w:t>
            </w:r>
            <w:r>
              <w:rPr>
                <w:rFonts w:ascii="宋体" w:hAnsi="宋体" w:hint="eastAsia"/>
                <w:sz w:val="24"/>
              </w:rPr>
              <w:t>17日——11月</w:t>
            </w:r>
            <w:r w:rsidRPr="00156478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156478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2D581E" w:rsidRPr="00156478" w:rsidRDefault="002D581E" w:rsidP="00D8646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制弓知识学习+</w:t>
            </w:r>
            <w:r w:rsidRPr="00156478">
              <w:rPr>
                <w:rFonts w:ascii="宋体" w:hAnsi="宋体" w:hint="eastAsia"/>
                <w:sz w:val="24"/>
              </w:rPr>
              <w:t>提交设计稿</w:t>
            </w:r>
          </w:p>
        </w:tc>
        <w:tc>
          <w:tcPr>
            <w:tcW w:w="4161" w:type="dxa"/>
            <w:vAlign w:val="center"/>
          </w:tcPr>
          <w:p w:rsidR="002D581E" w:rsidRPr="00156478" w:rsidRDefault="002D581E" w:rsidP="00D8646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56478">
              <w:rPr>
                <w:rFonts w:ascii="宋体" w:hAnsi="宋体" w:hint="eastAsia"/>
                <w:sz w:val="24"/>
              </w:rPr>
              <w:t>组委会根据设计稿提供材料（模板）、安排制作场地等。</w:t>
            </w:r>
          </w:p>
        </w:tc>
      </w:tr>
      <w:tr w:rsidR="002D581E" w:rsidTr="00156478">
        <w:tc>
          <w:tcPr>
            <w:tcW w:w="2660" w:type="dxa"/>
            <w:vAlign w:val="center"/>
          </w:tcPr>
          <w:p w:rsidR="002D581E" w:rsidRPr="00156478" w:rsidRDefault="002D581E" w:rsidP="00D8646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56478">
              <w:rPr>
                <w:rFonts w:ascii="宋体" w:hAnsi="宋体" w:hint="eastAsia"/>
                <w:sz w:val="24"/>
              </w:rPr>
              <w:t>11月2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156478">
              <w:rPr>
                <w:rFonts w:ascii="宋体" w:hAnsi="宋体" w:hint="eastAsia"/>
                <w:sz w:val="24"/>
              </w:rPr>
              <w:t>——1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156478">
              <w:rPr>
                <w:rFonts w:ascii="宋体" w:hAnsi="宋体" w:hint="eastAsia"/>
                <w:sz w:val="24"/>
              </w:rPr>
              <w:t>月2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156478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2D581E" w:rsidRPr="00156478" w:rsidRDefault="002D581E" w:rsidP="00D8646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56478">
              <w:rPr>
                <w:rFonts w:ascii="宋体" w:hAnsi="宋体" w:hint="eastAsia"/>
                <w:sz w:val="24"/>
              </w:rPr>
              <w:t>团队制作</w:t>
            </w:r>
          </w:p>
        </w:tc>
        <w:tc>
          <w:tcPr>
            <w:tcW w:w="4161" w:type="dxa"/>
            <w:vAlign w:val="center"/>
          </w:tcPr>
          <w:p w:rsidR="002D581E" w:rsidRPr="00156478" w:rsidRDefault="002D581E" w:rsidP="00D8646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56478">
              <w:rPr>
                <w:rFonts w:ascii="宋体" w:hAnsi="宋体" w:hint="eastAsia"/>
                <w:sz w:val="24"/>
              </w:rPr>
              <w:t>组委会分组跟踪接收各队伍反馈信息及需求</w:t>
            </w:r>
          </w:p>
        </w:tc>
      </w:tr>
      <w:tr w:rsidR="002D581E" w:rsidTr="005C3192">
        <w:trPr>
          <w:trHeight w:val="983"/>
        </w:trPr>
        <w:tc>
          <w:tcPr>
            <w:tcW w:w="2660" w:type="dxa"/>
            <w:vAlign w:val="center"/>
          </w:tcPr>
          <w:p w:rsidR="002D581E" w:rsidRPr="00156478" w:rsidRDefault="002D581E" w:rsidP="00B246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56478">
              <w:rPr>
                <w:rFonts w:ascii="宋体" w:hAnsi="宋体" w:hint="eastAsia"/>
                <w:sz w:val="24"/>
              </w:rPr>
              <w:t>12月</w:t>
            </w:r>
            <w:r>
              <w:rPr>
                <w:rFonts w:ascii="宋体" w:hAnsi="宋体" w:hint="eastAsia"/>
                <w:sz w:val="24"/>
              </w:rPr>
              <w:t>22</w:t>
            </w:r>
            <w:r w:rsidRPr="00156478">
              <w:rPr>
                <w:rFonts w:ascii="宋体" w:hAnsi="宋体" w:hint="eastAsia"/>
                <w:sz w:val="24"/>
              </w:rPr>
              <w:t>日</w:t>
            </w:r>
            <w:r w:rsidRPr="00156478">
              <w:rPr>
                <w:rFonts w:ascii="宋体" w:hAnsi="宋体"/>
                <w:sz w:val="24"/>
              </w:rPr>
              <w:t>—</w:t>
            </w:r>
            <w:r w:rsidRPr="00156478">
              <w:rPr>
                <w:rFonts w:ascii="宋体" w:hAnsi="宋体" w:hint="eastAsia"/>
                <w:sz w:val="24"/>
              </w:rPr>
              <w:t>12月</w:t>
            </w:r>
            <w:r>
              <w:rPr>
                <w:rFonts w:ascii="宋体" w:hAnsi="宋体" w:hint="eastAsia"/>
                <w:sz w:val="24"/>
              </w:rPr>
              <w:t>23</w:t>
            </w:r>
            <w:r w:rsidRPr="00156478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2D581E" w:rsidRPr="00156478" w:rsidRDefault="002D581E" w:rsidP="00D8646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56478">
              <w:rPr>
                <w:rFonts w:ascii="宋体" w:hAnsi="宋体" w:hint="eastAsia"/>
                <w:sz w:val="24"/>
              </w:rPr>
              <w:t>作品提交+测试打分</w:t>
            </w:r>
          </w:p>
        </w:tc>
        <w:tc>
          <w:tcPr>
            <w:tcW w:w="4161" w:type="dxa"/>
            <w:vAlign w:val="center"/>
          </w:tcPr>
          <w:p w:rsidR="002D581E" w:rsidRPr="00156478" w:rsidRDefault="002D581E" w:rsidP="00D8646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56478">
              <w:rPr>
                <w:rFonts w:ascii="宋体" w:hAnsi="宋体" w:hint="eastAsia"/>
                <w:sz w:val="24"/>
              </w:rPr>
              <w:t>由评委老师和科协成员进行参数的测定和评比</w:t>
            </w:r>
          </w:p>
        </w:tc>
      </w:tr>
      <w:tr w:rsidR="002D581E" w:rsidTr="005C3192">
        <w:trPr>
          <w:trHeight w:val="1266"/>
        </w:trPr>
        <w:tc>
          <w:tcPr>
            <w:tcW w:w="2660" w:type="dxa"/>
            <w:vAlign w:val="center"/>
          </w:tcPr>
          <w:p w:rsidR="002D581E" w:rsidRPr="00156478" w:rsidRDefault="002D581E" w:rsidP="00B246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56478">
              <w:rPr>
                <w:rFonts w:ascii="宋体" w:hAnsi="宋体" w:hint="eastAsia"/>
                <w:sz w:val="24"/>
              </w:rPr>
              <w:t>12月2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156478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2D581E" w:rsidRPr="00156478" w:rsidRDefault="002D581E" w:rsidP="00D8646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56478">
              <w:rPr>
                <w:rFonts w:ascii="宋体" w:hAnsi="宋体" w:hint="eastAsia"/>
                <w:sz w:val="24"/>
              </w:rPr>
              <w:t>作品展示+提交报告</w:t>
            </w:r>
          </w:p>
        </w:tc>
        <w:tc>
          <w:tcPr>
            <w:tcW w:w="4161" w:type="dxa"/>
            <w:vAlign w:val="center"/>
          </w:tcPr>
          <w:p w:rsidR="002D581E" w:rsidRPr="00156478" w:rsidRDefault="002D581E" w:rsidP="00D8646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D581E" w:rsidTr="005C3192">
        <w:trPr>
          <w:trHeight w:val="1127"/>
        </w:trPr>
        <w:tc>
          <w:tcPr>
            <w:tcW w:w="2660" w:type="dxa"/>
            <w:vAlign w:val="center"/>
          </w:tcPr>
          <w:p w:rsidR="002D581E" w:rsidRPr="00156478" w:rsidRDefault="002D581E" w:rsidP="00B246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56478">
              <w:rPr>
                <w:rFonts w:ascii="宋体" w:hAnsi="宋体" w:hint="eastAsia"/>
                <w:sz w:val="24"/>
              </w:rPr>
              <w:t>12月2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156478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2D581E" w:rsidRPr="00156478" w:rsidRDefault="002D581E" w:rsidP="00D8646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156478">
              <w:rPr>
                <w:rFonts w:ascii="宋体" w:hAnsi="宋体" w:hint="eastAsia"/>
                <w:sz w:val="24"/>
              </w:rPr>
              <w:t>射箭比赛+颁奖</w:t>
            </w:r>
          </w:p>
        </w:tc>
        <w:tc>
          <w:tcPr>
            <w:tcW w:w="4161" w:type="dxa"/>
            <w:vAlign w:val="center"/>
          </w:tcPr>
          <w:p w:rsidR="002D581E" w:rsidRPr="00156478" w:rsidRDefault="002D581E" w:rsidP="00D8646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A7070" w:rsidRPr="006609B6" w:rsidRDefault="00694318" w:rsidP="006609B6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</w:t>
      </w:r>
      <w:r w:rsidR="00DA7070" w:rsidRPr="006609B6">
        <w:rPr>
          <w:rFonts w:ascii="宋体" w:hAnsi="宋体" w:hint="eastAsia"/>
          <w:b/>
          <w:sz w:val="24"/>
        </w:rPr>
        <w:t>、作品评审</w:t>
      </w:r>
    </w:p>
    <w:p w:rsidR="00DA7070" w:rsidRPr="006609B6" w:rsidRDefault="00694318" w:rsidP="006609B6">
      <w:pPr>
        <w:spacing w:line="400" w:lineRule="exact"/>
        <w:ind w:firstLineChars="171" w:firstLine="4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评审委员会将通过三方面组合评分，分别为参赛队提交的《作品说明报告》终稿、反曲层压弓成品以及射箭比赛。以下是具体内容：</w:t>
      </w:r>
    </w:p>
    <w:p w:rsidR="00DA7070" w:rsidRPr="006609B6" w:rsidRDefault="00DA7070" w:rsidP="006609B6">
      <w:pPr>
        <w:spacing w:line="400" w:lineRule="exact"/>
        <w:ind w:firstLineChars="171" w:firstLine="410"/>
        <w:rPr>
          <w:rFonts w:ascii="宋体" w:hAnsi="宋体"/>
          <w:sz w:val="24"/>
        </w:rPr>
      </w:pPr>
      <w:r w:rsidRPr="006609B6">
        <w:rPr>
          <w:rFonts w:ascii="宋体" w:hAnsi="宋体" w:hint="eastAsia"/>
          <w:sz w:val="24"/>
        </w:rPr>
        <w:lastRenderedPageBreak/>
        <w:t>1.</w:t>
      </w:r>
      <w:r w:rsidR="00694318">
        <w:rPr>
          <w:rFonts w:ascii="宋体" w:hAnsi="宋体" w:hint="eastAsia"/>
          <w:sz w:val="24"/>
        </w:rPr>
        <w:t>作品说明报告：包括对设计原理、力学知识、材料性能、成本分析等方面的评定。</w:t>
      </w:r>
    </w:p>
    <w:p w:rsidR="00DA7070" w:rsidRPr="006609B6" w:rsidRDefault="00DA7070" w:rsidP="006609B6">
      <w:pPr>
        <w:spacing w:line="400" w:lineRule="exact"/>
        <w:ind w:firstLineChars="171" w:firstLine="410"/>
        <w:rPr>
          <w:rFonts w:ascii="宋体" w:hAnsi="宋体"/>
          <w:sz w:val="24"/>
        </w:rPr>
      </w:pPr>
      <w:r w:rsidRPr="006609B6">
        <w:rPr>
          <w:rFonts w:ascii="宋体" w:hAnsi="宋体" w:hint="eastAsia"/>
          <w:sz w:val="24"/>
        </w:rPr>
        <w:t>2.</w:t>
      </w:r>
      <w:r w:rsidR="00694318">
        <w:rPr>
          <w:rFonts w:ascii="宋体" w:hAnsi="宋体" w:hint="eastAsia"/>
          <w:sz w:val="24"/>
        </w:rPr>
        <w:t>反曲层压弓成品</w:t>
      </w:r>
      <w:r w:rsidRPr="006609B6">
        <w:rPr>
          <w:rFonts w:ascii="宋体" w:hAnsi="宋体" w:hint="eastAsia"/>
          <w:sz w:val="24"/>
        </w:rPr>
        <w:t>：</w:t>
      </w:r>
      <w:r w:rsidR="00694318">
        <w:rPr>
          <w:rFonts w:ascii="宋体" w:hAnsi="宋体" w:hint="eastAsia"/>
          <w:sz w:val="24"/>
        </w:rPr>
        <w:t>包括对造型、制作工艺、材料用量等方面的评定。</w:t>
      </w:r>
    </w:p>
    <w:p w:rsidR="00DA7070" w:rsidRDefault="00DA7070" w:rsidP="006609B6">
      <w:pPr>
        <w:spacing w:line="400" w:lineRule="exact"/>
        <w:ind w:firstLineChars="171" w:firstLine="410"/>
        <w:rPr>
          <w:rFonts w:ascii="宋体" w:hAnsi="宋体"/>
          <w:sz w:val="24"/>
        </w:rPr>
      </w:pPr>
      <w:r w:rsidRPr="006609B6">
        <w:rPr>
          <w:rFonts w:ascii="宋体" w:hAnsi="宋体" w:hint="eastAsia"/>
          <w:sz w:val="24"/>
        </w:rPr>
        <w:t>3.</w:t>
      </w:r>
      <w:r w:rsidR="00694318">
        <w:rPr>
          <w:rFonts w:ascii="宋体" w:hAnsi="宋体" w:hint="eastAsia"/>
          <w:sz w:val="24"/>
        </w:rPr>
        <w:t>射箭比赛</w:t>
      </w:r>
      <w:r w:rsidRPr="006609B6">
        <w:rPr>
          <w:rFonts w:ascii="宋体" w:hAnsi="宋体" w:hint="eastAsia"/>
          <w:sz w:val="24"/>
        </w:rPr>
        <w:t>：</w:t>
      </w:r>
      <w:r w:rsidR="00694318">
        <w:rPr>
          <w:rFonts w:ascii="宋体" w:hAnsi="宋体" w:hint="eastAsia"/>
          <w:sz w:val="24"/>
        </w:rPr>
        <w:t>按射程和准度进行评定，此项为加分项目。</w:t>
      </w:r>
    </w:p>
    <w:p w:rsidR="00DA7070" w:rsidRPr="006609B6" w:rsidRDefault="00694318" w:rsidP="006609B6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九</w:t>
      </w:r>
      <w:r w:rsidR="00DA7070" w:rsidRPr="006609B6">
        <w:rPr>
          <w:rFonts w:ascii="宋体" w:hAnsi="宋体" w:hint="eastAsia"/>
          <w:b/>
          <w:sz w:val="24"/>
        </w:rPr>
        <w:t>、奖项设置</w:t>
      </w:r>
    </w:p>
    <w:p w:rsidR="00694318" w:rsidRPr="00694318" w:rsidRDefault="00694318" w:rsidP="00694318">
      <w:pPr>
        <w:spacing w:line="400" w:lineRule="exact"/>
        <w:ind w:firstLine="420"/>
        <w:rPr>
          <w:rFonts w:ascii="宋体" w:hAnsi="宋体"/>
          <w:sz w:val="24"/>
        </w:rPr>
      </w:pPr>
      <w:r w:rsidRPr="00694318">
        <w:rPr>
          <w:rFonts w:ascii="宋体" w:hAnsi="宋体" w:hint="eastAsia"/>
          <w:sz w:val="24"/>
        </w:rPr>
        <w:t>本次竞赛评选出一等奖（5%）、二等奖（8%）、三等奖（12%）及优秀奖（10%），并颁发奖杯及获奖证书。</w:t>
      </w:r>
      <w:r w:rsidR="00F576D3">
        <w:rPr>
          <w:rFonts w:ascii="宋体" w:hAnsi="宋体" w:hint="eastAsia"/>
          <w:sz w:val="24"/>
        </w:rPr>
        <w:t>但三等奖及优秀奖不设置SRTP学分发放。</w:t>
      </w:r>
    </w:p>
    <w:p w:rsidR="00694318" w:rsidRDefault="00694318" w:rsidP="00694318">
      <w:pPr>
        <w:spacing w:line="400" w:lineRule="exact"/>
        <w:ind w:firstLine="420"/>
        <w:rPr>
          <w:rFonts w:ascii="宋体" w:hAnsi="宋体"/>
          <w:sz w:val="24"/>
        </w:rPr>
      </w:pPr>
      <w:r w:rsidRPr="00694318">
        <w:rPr>
          <w:rFonts w:ascii="宋体" w:hAnsi="宋体" w:hint="eastAsia"/>
          <w:sz w:val="24"/>
        </w:rPr>
        <w:t>获奖学生个人或团队奖励办法见《东南大学学生手册》。按照《东南大学本科生课外研学学分认定办法》规定，获奖学生可获得相应的课外研学学分。</w:t>
      </w:r>
    </w:p>
    <w:p w:rsidR="00DA7070" w:rsidRPr="006609B6" w:rsidRDefault="005F70CD" w:rsidP="00694318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十</w:t>
      </w:r>
      <w:r w:rsidR="00DA7070" w:rsidRPr="006609B6">
        <w:rPr>
          <w:rFonts w:ascii="宋体" w:hAnsi="宋体" w:hint="eastAsia"/>
          <w:b/>
          <w:sz w:val="24"/>
        </w:rPr>
        <w:t>、联系方式</w:t>
      </w:r>
    </w:p>
    <w:p w:rsidR="00DA7070" w:rsidRPr="006609B6" w:rsidRDefault="00DA7070" w:rsidP="006609B6">
      <w:pPr>
        <w:spacing w:line="400" w:lineRule="exact"/>
        <w:ind w:firstLineChars="225" w:firstLine="540"/>
        <w:rPr>
          <w:rFonts w:ascii="宋体" w:hAnsi="宋体"/>
          <w:sz w:val="24"/>
        </w:rPr>
      </w:pPr>
      <w:r w:rsidRPr="006609B6">
        <w:rPr>
          <w:rFonts w:ascii="宋体" w:hAnsi="宋体" w:hint="eastAsia"/>
          <w:sz w:val="24"/>
        </w:rPr>
        <w:t xml:space="preserve">组委会E-mail：  </w:t>
      </w:r>
      <w:r w:rsidR="00C81576">
        <w:rPr>
          <w:rFonts w:ascii="宋体" w:hAnsi="宋体" w:hint="eastAsia"/>
          <w:sz w:val="24"/>
        </w:rPr>
        <w:t>dongdacailiaokexie</w:t>
      </w:r>
      <w:r w:rsidRPr="006609B6">
        <w:rPr>
          <w:rFonts w:ascii="宋体" w:hAnsi="宋体"/>
          <w:sz w:val="24"/>
        </w:rPr>
        <w:t>@163.com</w:t>
      </w:r>
    </w:p>
    <w:p w:rsidR="00DA7070" w:rsidRPr="006609B6" w:rsidRDefault="00DA7070" w:rsidP="006609B6">
      <w:pPr>
        <w:spacing w:line="400" w:lineRule="exact"/>
        <w:ind w:firstLineChars="225" w:firstLine="540"/>
        <w:rPr>
          <w:rFonts w:ascii="宋体" w:hAnsi="宋体"/>
          <w:sz w:val="24"/>
        </w:rPr>
      </w:pPr>
      <w:r w:rsidRPr="006609B6">
        <w:rPr>
          <w:rFonts w:ascii="宋体" w:hAnsi="宋体" w:hint="eastAsia"/>
          <w:sz w:val="24"/>
        </w:rPr>
        <w:t>组委会联系人：</w:t>
      </w:r>
      <w:r w:rsidR="00C81576">
        <w:rPr>
          <w:rFonts w:ascii="宋体" w:hAnsi="宋体" w:hint="eastAsia"/>
          <w:sz w:val="24"/>
        </w:rPr>
        <w:t>李亦婷 朱玉晗 崔志强</w:t>
      </w:r>
    </w:p>
    <w:p w:rsidR="00CF00BA" w:rsidRDefault="00DA7070" w:rsidP="005F70CD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609B6">
        <w:rPr>
          <w:rFonts w:ascii="宋体" w:hAnsi="宋体" w:hint="eastAsia"/>
          <w:sz w:val="24"/>
        </w:rPr>
        <w:t>组委会联系电话：</w:t>
      </w:r>
      <w:r w:rsidR="00C81576">
        <w:rPr>
          <w:rFonts w:ascii="宋体" w:hAnsi="宋体" w:hint="eastAsia"/>
          <w:sz w:val="24"/>
        </w:rPr>
        <w:t xml:space="preserve">15150687567 </w:t>
      </w:r>
      <w:r w:rsidR="00C81576" w:rsidRPr="00C81576">
        <w:rPr>
          <w:rFonts w:ascii="宋体" w:hAnsi="宋体"/>
          <w:sz w:val="24"/>
        </w:rPr>
        <w:t>15150688532</w:t>
      </w:r>
      <w:r w:rsidR="00C81576">
        <w:rPr>
          <w:rFonts w:ascii="宋体" w:hAnsi="宋体" w:hint="eastAsia"/>
          <w:sz w:val="24"/>
        </w:rPr>
        <w:t xml:space="preserve"> </w:t>
      </w:r>
      <w:r w:rsidR="00C81576" w:rsidRPr="00C81576">
        <w:rPr>
          <w:rFonts w:ascii="宋体" w:hAnsi="宋体"/>
          <w:sz w:val="24"/>
        </w:rPr>
        <w:t>15151821232</w:t>
      </w:r>
    </w:p>
    <w:p w:rsidR="002D581E" w:rsidRDefault="002D581E" w:rsidP="005F70C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2D581E" w:rsidRPr="002D581E" w:rsidRDefault="002D581E" w:rsidP="005F70C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sectPr w:rsidR="002D581E" w:rsidRPr="002D581E" w:rsidSect="00544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73" w:rsidRDefault="00714B73" w:rsidP="0040519D">
      <w:r>
        <w:separator/>
      </w:r>
    </w:p>
  </w:endnote>
  <w:endnote w:type="continuationSeparator" w:id="0">
    <w:p w:rsidR="00714B73" w:rsidRDefault="00714B73" w:rsidP="0040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73" w:rsidRDefault="00714B73" w:rsidP="0040519D">
      <w:r>
        <w:separator/>
      </w:r>
    </w:p>
  </w:footnote>
  <w:footnote w:type="continuationSeparator" w:id="0">
    <w:p w:rsidR="00714B73" w:rsidRDefault="00714B73" w:rsidP="00405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21B8"/>
    <w:multiLevelType w:val="hybridMultilevel"/>
    <w:tmpl w:val="B69AB38A"/>
    <w:lvl w:ilvl="0" w:tplc="61A2F9B0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1">
    <w:nsid w:val="150B729B"/>
    <w:multiLevelType w:val="hybridMultilevel"/>
    <w:tmpl w:val="0B0C0822"/>
    <w:lvl w:ilvl="0" w:tplc="61A2F9B0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51E3E7C"/>
    <w:multiLevelType w:val="hybridMultilevel"/>
    <w:tmpl w:val="EE62B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AC"/>
    <w:rsid w:val="00034565"/>
    <w:rsid w:val="000A544F"/>
    <w:rsid w:val="000B4932"/>
    <w:rsid w:val="000F489A"/>
    <w:rsid w:val="00105EAE"/>
    <w:rsid w:val="001445DC"/>
    <w:rsid w:val="00156478"/>
    <w:rsid w:val="001E2510"/>
    <w:rsid w:val="00232FE0"/>
    <w:rsid w:val="00261542"/>
    <w:rsid w:val="00262326"/>
    <w:rsid w:val="002D0BC6"/>
    <w:rsid w:val="002D581E"/>
    <w:rsid w:val="00310C7E"/>
    <w:rsid w:val="00396308"/>
    <w:rsid w:val="003E5BAF"/>
    <w:rsid w:val="003F0864"/>
    <w:rsid w:val="0040519D"/>
    <w:rsid w:val="00514D4E"/>
    <w:rsid w:val="00544329"/>
    <w:rsid w:val="00557815"/>
    <w:rsid w:val="005A25B0"/>
    <w:rsid w:val="005C3192"/>
    <w:rsid w:val="005C510E"/>
    <w:rsid w:val="005F29FF"/>
    <w:rsid w:val="005F70CD"/>
    <w:rsid w:val="00613473"/>
    <w:rsid w:val="006334A6"/>
    <w:rsid w:val="00650D14"/>
    <w:rsid w:val="006609B6"/>
    <w:rsid w:val="00664195"/>
    <w:rsid w:val="00691D94"/>
    <w:rsid w:val="00693AC3"/>
    <w:rsid w:val="00694318"/>
    <w:rsid w:val="00714B73"/>
    <w:rsid w:val="007201CA"/>
    <w:rsid w:val="007531AA"/>
    <w:rsid w:val="00756322"/>
    <w:rsid w:val="007C4D28"/>
    <w:rsid w:val="00803D73"/>
    <w:rsid w:val="00827456"/>
    <w:rsid w:val="008502C8"/>
    <w:rsid w:val="008B0D1C"/>
    <w:rsid w:val="008B6454"/>
    <w:rsid w:val="008D44C3"/>
    <w:rsid w:val="00916C89"/>
    <w:rsid w:val="009A7B95"/>
    <w:rsid w:val="009E6943"/>
    <w:rsid w:val="00A4204C"/>
    <w:rsid w:val="00A51693"/>
    <w:rsid w:val="00A5626D"/>
    <w:rsid w:val="00A72C2B"/>
    <w:rsid w:val="00AA0A15"/>
    <w:rsid w:val="00AA4BBA"/>
    <w:rsid w:val="00AC0F08"/>
    <w:rsid w:val="00AC37AA"/>
    <w:rsid w:val="00AD3858"/>
    <w:rsid w:val="00B24643"/>
    <w:rsid w:val="00B36494"/>
    <w:rsid w:val="00B601A7"/>
    <w:rsid w:val="00B70154"/>
    <w:rsid w:val="00BB27AC"/>
    <w:rsid w:val="00C04615"/>
    <w:rsid w:val="00C474B5"/>
    <w:rsid w:val="00C57C4F"/>
    <w:rsid w:val="00C81576"/>
    <w:rsid w:val="00C97443"/>
    <w:rsid w:val="00CB7F6F"/>
    <w:rsid w:val="00CC23DA"/>
    <w:rsid w:val="00CD659F"/>
    <w:rsid w:val="00CF00BA"/>
    <w:rsid w:val="00D44C76"/>
    <w:rsid w:val="00D86465"/>
    <w:rsid w:val="00DA1FF6"/>
    <w:rsid w:val="00DA7070"/>
    <w:rsid w:val="00E16E65"/>
    <w:rsid w:val="00E464E7"/>
    <w:rsid w:val="00EB50B5"/>
    <w:rsid w:val="00F03E22"/>
    <w:rsid w:val="00F4464B"/>
    <w:rsid w:val="00F5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7A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7070"/>
    <w:pPr>
      <w:keepNext/>
      <w:keepLines/>
      <w:spacing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27AC"/>
    <w:rPr>
      <w:color w:val="0000FF"/>
      <w:u w:val="single"/>
    </w:rPr>
  </w:style>
  <w:style w:type="table" w:styleId="a4">
    <w:name w:val="Table Grid"/>
    <w:basedOn w:val="a1"/>
    <w:rsid w:val="005F29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DA7070"/>
    <w:pPr>
      <w:ind w:leftChars="2500" w:left="100"/>
    </w:pPr>
  </w:style>
  <w:style w:type="paragraph" w:styleId="a6">
    <w:name w:val="header"/>
    <w:basedOn w:val="a"/>
    <w:link w:val="Char"/>
    <w:rsid w:val="00405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0519D"/>
    <w:rPr>
      <w:kern w:val="2"/>
      <w:sz w:val="18"/>
      <w:szCs w:val="18"/>
    </w:rPr>
  </w:style>
  <w:style w:type="paragraph" w:styleId="a7">
    <w:name w:val="footer"/>
    <w:basedOn w:val="a"/>
    <w:link w:val="Char0"/>
    <w:rsid w:val="00405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0519D"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756322"/>
    <w:rPr>
      <w:kern w:val="2"/>
      <w:sz w:val="21"/>
      <w:szCs w:val="24"/>
    </w:rPr>
  </w:style>
  <w:style w:type="paragraph" w:styleId="a9">
    <w:name w:val="Balloon Text"/>
    <w:basedOn w:val="a"/>
    <w:link w:val="Char1"/>
    <w:rsid w:val="00756322"/>
    <w:rPr>
      <w:sz w:val="18"/>
      <w:szCs w:val="18"/>
    </w:rPr>
  </w:style>
  <w:style w:type="character" w:customStyle="1" w:styleId="Char1">
    <w:name w:val="批注框文本 Char"/>
    <w:basedOn w:val="a0"/>
    <w:link w:val="a9"/>
    <w:rsid w:val="00756322"/>
    <w:rPr>
      <w:kern w:val="2"/>
      <w:sz w:val="18"/>
      <w:szCs w:val="18"/>
    </w:rPr>
  </w:style>
  <w:style w:type="character" w:styleId="aa">
    <w:name w:val="annotation reference"/>
    <w:basedOn w:val="a0"/>
    <w:rsid w:val="00756322"/>
    <w:rPr>
      <w:sz w:val="21"/>
      <w:szCs w:val="21"/>
    </w:rPr>
  </w:style>
  <w:style w:type="paragraph" w:styleId="ab">
    <w:name w:val="annotation text"/>
    <w:basedOn w:val="a"/>
    <w:link w:val="Char2"/>
    <w:rsid w:val="00756322"/>
    <w:pPr>
      <w:jc w:val="left"/>
    </w:pPr>
  </w:style>
  <w:style w:type="character" w:customStyle="1" w:styleId="Char2">
    <w:name w:val="批注文字 Char"/>
    <w:basedOn w:val="a0"/>
    <w:link w:val="ab"/>
    <w:rsid w:val="00756322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756322"/>
    <w:rPr>
      <w:b/>
      <w:bCs/>
    </w:rPr>
  </w:style>
  <w:style w:type="character" w:customStyle="1" w:styleId="Char3">
    <w:name w:val="批注主题 Char"/>
    <w:basedOn w:val="Char2"/>
    <w:link w:val="ac"/>
    <w:rsid w:val="00756322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7A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7070"/>
    <w:pPr>
      <w:keepNext/>
      <w:keepLines/>
      <w:spacing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27AC"/>
    <w:rPr>
      <w:color w:val="0000FF"/>
      <w:u w:val="single"/>
    </w:rPr>
  </w:style>
  <w:style w:type="table" w:styleId="a4">
    <w:name w:val="Table Grid"/>
    <w:basedOn w:val="a1"/>
    <w:rsid w:val="005F29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DA7070"/>
    <w:pPr>
      <w:ind w:leftChars="2500" w:left="100"/>
    </w:pPr>
  </w:style>
  <w:style w:type="paragraph" w:styleId="a6">
    <w:name w:val="header"/>
    <w:basedOn w:val="a"/>
    <w:link w:val="Char"/>
    <w:rsid w:val="00405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0519D"/>
    <w:rPr>
      <w:kern w:val="2"/>
      <w:sz w:val="18"/>
      <w:szCs w:val="18"/>
    </w:rPr>
  </w:style>
  <w:style w:type="paragraph" w:styleId="a7">
    <w:name w:val="footer"/>
    <w:basedOn w:val="a"/>
    <w:link w:val="Char0"/>
    <w:rsid w:val="00405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0519D"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756322"/>
    <w:rPr>
      <w:kern w:val="2"/>
      <w:sz w:val="21"/>
      <w:szCs w:val="24"/>
    </w:rPr>
  </w:style>
  <w:style w:type="paragraph" w:styleId="a9">
    <w:name w:val="Balloon Text"/>
    <w:basedOn w:val="a"/>
    <w:link w:val="Char1"/>
    <w:rsid w:val="00756322"/>
    <w:rPr>
      <w:sz w:val="18"/>
      <w:szCs w:val="18"/>
    </w:rPr>
  </w:style>
  <w:style w:type="character" w:customStyle="1" w:styleId="Char1">
    <w:name w:val="批注框文本 Char"/>
    <w:basedOn w:val="a0"/>
    <w:link w:val="a9"/>
    <w:rsid w:val="00756322"/>
    <w:rPr>
      <w:kern w:val="2"/>
      <w:sz w:val="18"/>
      <w:szCs w:val="18"/>
    </w:rPr>
  </w:style>
  <w:style w:type="character" w:styleId="aa">
    <w:name w:val="annotation reference"/>
    <w:basedOn w:val="a0"/>
    <w:rsid w:val="00756322"/>
    <w:rPr>
      <w:sz w:val="21"/>
      <w:szCs w:val="21"/>
    </w:rPr>
  </w:style>
  <w:style w:type="paragraph" w:styleId="ab">
    <w:name w:val="annotation text"/>
    <w:basedOn w:val="a"/>
    <w:link w:val="Char2"/>
    <w:rsid w:val="00756322"/>
    <w:pPr>
      <w:jc w:val="left"/>
    </w:pPr>
  </w:style>
  <w:style w:type="character" w:customStyle="1" w:styleId="Char2">
    <w:name w:val="批注文字 Char"/>
    <w:basedOn w:val="a0"/>
    <w:link w:val="ab"/>
    <w:rsid w:val="00756322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756322"/>
    <w:rPr>
      <w:b/>
      <w:bCs/>
    </w:rPr>
  </w:style>
  <w:style w:type="character" w:customStyle="1" w:styleId="Char3">
    <w:name w:val="批注主题 Char"/>
    <w:basedOn w:val="Char2"/>
    <w:link w:val="ac"/>
    <w:rsid w:val="0075632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1478</Words>
  <Characters>231</Characters>
  <Application>Microsoft Office Word</Application>
  <DocSecurity>0</DocSecurity>
  <Lines>1</Lines>
  <Paragraphs>3</Paragraphs>
  <ScaleCrop>false</ScaleCrop>
  <Company>CXXY</Company>
  <LinksUpToDate>false</LinksUpToDate>
  <CharactersWithSpaces>1706</CharactersWithSpaces>
  <SharedDoc>false</SharedDoc>
  <HLinks>
    <vt:vector size="18" baseType="variant">
      <vt:variant>
        <vt:i4>-169154338</vt:i4>
      </vt:variant>
      <vt:variant>
        <vt:i4>6</vt:i4>
      </vt:variant>
      <vt:variant>
        <vt:i4>0</vt:i4>
      </vt:variant>
      <vt:variant>
        <vt:i4>5</vt:i4>
      </vt:variant>
      <vt:variant>
        <vt:lpwstr>mailto:作品说明书》终稿发送到spacecraft_seu@163.com</vt:lpwstr>
      </vt:variant>
      <vt:variant>
        <vt:lpwstr/>
      </vt:variant>
      <vt:variant>
        <vt:i4>-1960668447</vt:i4>
      </vt:variant>
      <vt:variant>
        <vt:i4>3</vt:i4>
      </vt:variant>
      <vt:variant>
        <vt:i4>0</vt:i4>
      </vt:variant>
      <vt:variant>
        <vt:i4>5</vt:i4>
      </vt:variant>
      <vt:variant>
        <vt:lpwstr>mailto:作品说明书》发送到spacecraft_seu@163.com</vt:lpwstr>
      </vt:variant>
      <vt:variant>
        <vt:lpwstr/>
      </vt:variant>
      <vt:variant>
        <vt:i4>1628596024</vt:i4>
      </vt:variant>
      <vt:variant>
        <vt:i4>0</vt:i4>
      </vt:variant>
      <vt:variant>
        <vt:i4>0</vt:i4>
      </vt:variant>
      <vt:variant>
        <vt:i4>5</vt:i4>
      </vt:variant>
      <vt:variant>
        <vt:lpwstr>mailto:在10月24日前发到spacecraft_seu@163.com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首届东南大学NI虚拟仪器大赛竞赛规程</dc:title>
  <dc:creator>CXXY</dc:creator>
  <cp:lastModifiedBy>李磊</cp:lastModifiedBy>
  <cp:revision>3</cp:revision>
  <dcterms:created xsi:type="dcterms:W3CDTF">2013-11-05T02:51:00Z</dcterms:created>
  <dcterms:modified xsi:type="dcterms:W3CDTF">2013-11-05T02:51:00Z</dcterms:modified>
</cp:coreProperties>
</file>