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902" w:rsidRPr="00ED0D86" w:rsidRDefault="00165AB6" w:rsidP="00F175B3">
      <w:pPr>
        <w:adjustRightInd w:val="0"/>
        <w:snapToGrid w:val="0"/>
        <w:ind w:firstLine="964"/>
        <w:jc w:val="center"/>
        <w:rPr>
          <w:b/>
          <w:bCs/>
          <w:sz w:val="48"/>
          <w:szCs w:val="48"/>
        </w:rPr>
      </w:pPr>
      <w:r w:rsidRPr="00ED0D86">
        <w:rPr>
          <w:rFonts w:hAnsi="宋体"/>
          <w:b/>
          <w:sz w:val="48"/>
          <w:szCs w:val="48"/>
        </w:rPr>
        <w:t>爱如生</w:t>
      </w:r>
      <w:r w:rsidR="004E2902" w:rsidRPr="00ED0D86">
        <w:rPr>
          <w:rFonts w:hAnsi="宋体"/>
          <w:b/>
          <w:sz w:val="48"/>
          <w:szCs w:val="48"/>
        </w:rPr>
        <w:t>中国基本古籍库试用说明</w:t>
      </w:r>
    </w:p>
    <w:p w:rsidR="004E2902" w:rsidRPr="004B36DB" w:rsidRDefault="007B0765" w:rsidP="00F175B3">
      <w:pPr>
        <w:adjustRightInd w:val="0"/>
        <w:snapToGrid w:val="0"/>
        <w:ind w:firstLine="482"/>
        <w:jc w:val="left"/>
        <w:rPr>
          <w:rFonts w:asciiTheme="majorEastAsia" w:eastAsiaTheme="majorEastAsia" w:hAnsiTheme="majorEastAsia"/>
          <w:sz w:val="24"/>
          <w:lang w:eastAsia="zh-TW"/>
        </w:rPr>
      </w:pPr>
      <w:r w:rsidRPr="004B36DB">
        <w:rPr>
          <w:rFonts w:asciiTheme="majorEastAsia" w:eastAsiaTheme="majorEastAsia" w:hAnsiTheme="majorEastAsia"/>
          <w:b/>
          <w:color w:val="FF0000"/>
          <w:sz w:val="24"/>
        </w:rPr>
        <w:t>爱如生</w:t>
      </w:r>
      <w:r w:rsidR="004E2902" w:rsidRPr="004B36DB">
        <w:rPr>
          <w:rFonts w:asciiTheme="majorEastAsia" w:eastAsiaTheme="majorEastAsia" w:hAnsiTheme="majorEastAsia"/>
          <w:b/>
          <w:color w:val="FF0000"/>
          <w:sz w:val="24"/>
        </w:rPr>
        <w:t>中国基本古籍库</w:t>
      </w:r>
      <w:r w:rsidR="004E2902" w:rsidRPr="004B36DB">
        <w:rPr>
          <w:rFonts w:asciiTheme="majorEastAsia" w:eastAsiaTheme="majorEastAsia" w:hAnsiTheme="majorEastAsia"/>
          <w:sz w:val="24"/>
        </w:rPr>
        <w:t>是综合性的大型古籍数据库，先后列为</w:t>
      </w:r>
      <w:r w:rsidR="004E2902" w:rsidRPr="004B36DB">
        <w:rPr>
          <w:rFonts w:asciiTheme="majorEastAsia" w:eastAsiaTheme="majorEastAsia" w:hAnsiTheme="majorEastAsia"/>
          <w:b/>
          <w:sz w:val="24"/>
        </w:rPr>
        <w:t>全国高校重点项目</w:t>
      </w:r>
      <w:r w:rsidR="004E2902" w:rsidRPr="004B36DB">
        <w:rPr>
          <w:rFonts w:asciiTheme="majorEastAsia" w:eastAsiaTheme="majorEastAsia" w:hAnsiTheme="majorEastAsia"/>
          <w:sz w:val="24"/>
        </w:rPr>
        <w:t>和</w:t>
      </w:r>
      <w:r w:rsidR="004E2902" w:rsidRPr="004B36DB">
        <w:rPr>
          <w:rFonts w:asciiTheme="majorEastAsia" w:eastAsiaTheme="majorEastAsia" w:hAnsiTheme="majorEastAsia"/>
          <w:b/>
          <w:sz w:val="24"/>
        </w:rPr>
        <w:t>国家重点电子出版物</w:t>
      </w:r>
      <w:r w:rsidR="004E2902" w:rsidRPr="004B36DB">
        <w:rPr>
          <w:rFonts w:asciiTheme="majorEastAsia" w:eastAsiaTheme="majorEastAsia" w:hAnsiTheme="majorEastAsia"/>
          <w:sz w:val="24"/>
        </w:rPr>
        <w:t>。由北京大学教授刘俊文总</w:t>
      </w:r>
      <w:proofErr w:type="gramStart"/>
      <w:r w:rsidR="004E2902" w:rsidRPr="004B36DB">
        <w:rPr>
          <w:rFonts w:asciiTheme="majorEastAsia" w:eastAsiaTheme="majorEastAsia" w:hAnsiTheme="majorEastAsia"/>
          <w:sz w:val="24"/>
        </w:rPr>
        <w:t>纂</w:t>
      </w:r>
      <w:proofErr w:type="gramEnd"/>
      <w:r w:rsidR="004E2902" w:rsidRPr="004B36DB">
        <w:rPr>
          <w:rFonts w:asciiTheme="majorEastAsia" w:eastAsiaTheme="majorEastAsia" w:hAnsiTheme="majorEastAsia"/>
          <w:sz w:val="24"/>
        </w:rPr>
        <w:t>，北京爱如生数字化技术研究中心研制。</w:t>
      </w:r>
    </w:p>
    <w:p w:rsidR="004E2902" w:rsidRPr="004B36DB" w:rsidRDefault="007B0765" w:rsidP="00F175B3">
      <w:pPr>
        <w:widowControl/>
        <w:adjustRightInd w:val="0"/>
        <w:snapToGrid w:val="0"/>
        <w:ind w:firstLine="482"/>
        <w:jc w:val="left"/>
        <w:rPr>
          <w:rFonts w:asciiTheme="majorEastAsia" w:eastAsiaTheme="majorEastAsia" w:hAnsiTheme="majorEastAsia"/>
          <w:sz w:val="24"/>
        </w:rPr>
      </w:pPr>
      <w:r w:rsidRPr="004B36DB">
        <w:rPr>
          <w:rFonts w:asciiTheme="majorEastAsia" w:eastAsiaTheme="majorEastAsia" w:hAnsiTheme="majorEastAsia"/>
          <w:b/>
          <w:color w:val="FF0000"/>
          <w:sz w:val="24"/>
        </w:rPr>
        <w:t>爱如生</w:t>
      </w:r>
      <w:r w:rsidR="004E2902" w:rsidRPr="004B36DB">
        <w:rPr>
          <w:rFonts w:asciiTheme="majorEastAsia" w:eastAsiaTheme="majorEastAsia" w:hAnsiTheme="majorEastAsia"/>
          <w:b/>
          <w:color w:val="FF0000"/>
          <w:sz w:val="24"/>
        </w:rPr>
        <w:t>中国基本古籍</w:t>
      </w:r>
      <w:proofErr w:type="gramStart"/>
      <w:r w:rsidR="004E2902" w:rsidRPr="004B36DB">
        <w:rPr>
          <w:rFonts w:asciiTheme="majorEastAsia" w:eastAsiaTheme="majorEastAsia" w:hAnsiTheme="majorEastAsia"/>
          <w:b/>
          <w:color w:val="FF0000"/>
          <w:sz w:val="24"/>
        </w:rPr>
        <w:t>库</w:t>
      </w:r>
      <w:r w:rsidR="004E2902" w:rsidRPr="004B36DB">
        <w:rPr>
          <w:rFonts w:asciiTheme="majorEastAsia" w:eastAsiaTheme="majorEastAsia" w:hAnsiTheme="majorEastAsia"/>
          <w:sz w:val="24"/>
        </w:rPr>
        <w:t>分为</w:t>
      </w:r>
      <w:proofErr w:type="gramEnd"/>
      <w:r w:rsidR="004E2902" w:rsidRPr="004B36DB">
        <w:rPr>
          <w:rFonts w:asciiTheme="majorEastAsia" w:eastAsiaTheme="majorEastAsia" w:hAnsiTheme="majorEastAsia"/>
          <w:sz w:val="24"/>
        </w:rPr>
        <w:t>4个子库、20个大类、100个细目，精选先秦至民国历代重要典籍，包括流传千古的名著、各学科基本文献和拾遗补缺的特殊著作，各据通行善本，采用爱如生独有的数字化技术制成数码全文，另附1-2个珍贵版本的原版影像。</w:t>
      </w:r>
      <w:r w:rsidR="004E2902" w:rsidRPr="004B36DB">
        <w:rPr>
          <w:rFonts w:asciiTheme="majorEastAsia" w:eastAsiaTheme="majorEastAsia" w:hAnsiTheme="majorEastAsia"/>
          <w:b/>
          <w:sz w:val="24"/>
        </w:rPr>
        <w:t>总计收书1万种、17万卷，版本12,500个、20万卷，全文17亿字、影像1200万页,数据总量330G。</w:t>
      </w:r>
      <w:r w:rsidR="004E2902" w:rsidRPr="004B36DB">
        <w:rPr>
          <w:rFonts w:asciiTheme="majorEastAsia" w:eastAsiaTheme="majorEastAsia" w:hAnsiTheme="majorEastAsia"/>
          <w:sz w:val="24"/>
        </w:rPr>
        <w:t>其收录范围涵盖全部中国历史与文化，其内容总量相当于3部《四库全书》。不但是全球目前最大的中文古籍数字出版物，也是中国有史以来最大的历代典籍总汇。</w:t>
      </w:r>
      <w:r w:rsidR="004E2902" w:rsidRPr="004B36DB">
        <w:rPr>
          <w:rFonts w:asciiTheme="majorEastAsia" w:eastAsiaTheme="majorEastAsia" w:hAnsiTheme="majorEastAsia"/>
          <w:sz w:val="24"/>
        </w:rPr>
        <w:br/>
      </w:r>
      <w:r w:rsidR="004E2902" w:rsidRPr="004B36DB">
        <w:rPr>
          <w:rFonts w:asciiTheme="majorEastAsia" w:eastAsiaTheme="majorEastAsia" w:hAnsiTheme="majorEastAsia"/>
          <w:sz w:val="30"/>
          <w:szCs w:val="30"/>
        </w:rPr>
        <w:t> </w:t>
      </w:r>
      <w:r w:rsidR="004B36DB">
        <w:rPr>
          <w:rFonts w:asciiTheme="majorEastAsia" w:eastAsiaTheme="majorEastAsia" w:hAnsiTheme="majorEastAsia" w:hint="eastAsia"/>
          <w:sz w:val="30"/>
          <w:szCs w:val="30"/>
        </w:rPr>
        <w:t xml:space="preserve"> </w:t>
      </w:r>
      <w:r w:rsidRPr="004B36DB">
        <w:rPr>
          <w:rFonts w:asciiTheme="majorEastAsia" w:eastAsiaTheme="majorEastAsia" w:hAnsiTheme="majorEastAsia"/>
          <w:b/>
          <w:color w:val="FF0000"/>
          <w:sz w:val="24"/>
        </w:rPr>
        <w:t>爱如生</w:t>
      </w:r>
      <w:r w:rsidR="004E2902" w:rsidRPr="004B36DB">
        <w:rPr>
          <w:rFonts w:asciiTheme="majorEastAsia" w:eastAsiaTheme="majorEastAsia" w:hAnsiTheme="majorEastAsia"/>
          <w:b/>
          <w:color w:val="FF0000"/>
          <w:sz w:val="24"/>
        </w:rPr>
        <w:t>中国基本</w:t>
      </w:r>
      <w:proofErr w:type="gramStart"/>
      <w:r w:rsidR="004E2902" w:rsidRPr="004B36DB">
        <w:rPr>
          <w:rFonts w:asciiTheme="majorEastAsia" w:eastAsiaTheme="majorEastAsia" w:hAnsiTheme="majorEastAsia"/>
          <w:b/>
          <w:color w:val="FF0000"/>
          <w:sz w:val="24"/>
        </w:rPr>
        <w:t>古籍库</w:t>
      </w:r>
      <w:r w:rsidR="004E2902" w:rsidRPr="004B36DB">
        <w:rPr>
          <w:rFonts w:asciiTheme="majorEastAsia" w:eastAsiaTheme="majorEastAsia" w:hAnsiTheme="majorEastAsia"/>
          <w:b/>
          <w:sz w:val="24"/>
        </w:rPr>
        <w:t>可从</w:t>
      </w:r>
      <w:proofErr w:type="gramEnd"/>
      <w:r w:rsidR="004E2902" w:rsidRPr="004B36DB">
        <w:rPr>
          <w:rFonts w:asciiTheme="majorEastAsia" w:eastAsiaTheme="majorEastAsia" w:hAnsiTheme="majorEastAsia"/>
          <w:b/>
          <w:sz w:val="24"/>
        </w:rPr>
        <w:t>多条路径和可用多种方法进行海量检索，检索速率快至毫秒；同时拥有10项基本功能和2个辅助工具，可轻松实现从研读、批注到下载、打印的一站式作业。</w:t>
      </w:r>
      <w:r w:rsidR="004E2902" w:rsidRPr="004B36DB">
        <w:rPr>
          <w:rFonts w:asciiTheme="majorEastAsia" w:eastAsiaTheme="majorEastAsia" w:hAnsiTheme="majorEastAsia"/>
          <w:sz w:val="24"/>
        </w:rPr>
        <w:t>从而帮助使用者在获得空前广阔的学术视野的同时，极大地提高研究工作的效率。</w:t>
      </w:r>
    </w:p>
    <w:p w:rsidR="004E2902" w:rsidRDefault="00F86F11" w:rsidP="00F175B3">
      <w:pPr>
        <w:widowControl/>
        <w:adjustRightInd w:val="0"/>
        <w:snapToGrid w:val="0"/>
        <w:spacing w:after="240"/>
        <w:ind w:firstLine="482"/>
        <w:jc w:val="left"/>
        <w:rPr>
          <w:rFonts w:cs="宋体"/>
          <w:bCs/>
          <w:kern w:val="0"/>
          <w:sz w:val="24"/>
        </w:rPr>
      </w:pPr>
      <w:r w:rsidRPr="004B36DB">
        <w:rPr>
          <w:rFonts w:asciiTheme="majorEastAsia" w:eastAsiaTheme="majorEastAsia" w:hAnsiTheme="majorEastAsia"/>
          <w:b/>
          <w:color w:val="FF0000"/>
          <w:sz w:val="24"/>
        </w:rPr>
        <w:t>爱如生</w:t>
      </w:r>
      <w:r w:rsidR="004E2902" w:rsidRPr="004B36DB">
        <w:rPr>
          <w:rFonts w:asciiTheme="majorEastAsia" w:eastAsiaTheme="majorEastAsia" w:hAnsiTheme="majorEastAsia"/>
          <w:b/>
          <w:color w:val="FF0000"/>
          <w:sz w:val="24"/>
        </w:rPr>
        <w:t>中国基本</w:t>
      </w:r>
      <w:proofErr w:type="gramStart"/>
      <w:r w:rsidR="004E2902" w:rsidRPr="004B36DB">
        <w:rPr>
          <w:rFonts w:asciiTheme="majorEastAsia" w:eastAsiaTheme="majorEastAsia" w:hAnsiTheme="majorEastAsia"/>
          <w:b/>
          <w:color w:val="FF0000"/>
          <w:sz w:val="24"/>
        </w:rPr>
        <w:t>古籍库</w:t>
      </w:r>
      <w:r w:rsidR="004E2902" w:rsidRPr="004B36DB">
        <w:rPr>
          <w:rFonts w:asciiTheme="majorEastAsia" w:eastAsiaTheme="majorEastAsia" w:hAnsiTheme="majorEastAsia" w:cs="宋体"/>
          <w:bCs/>
          <w:kern w:val="0"/>
          <w:sz w:val="24"/>
        </w:rPr>
        <w:t>自</w:t>
      </w:r>
      <w:r w:rsidR="004E2902" w:rsidRPr="004B36DB">
        <w:rPr>
          <w:rFonts w:asciiTheme="majorEastAsia" w:eastAsiaTheme="majorEastAsia" w:hAnsiTheme="majorEastAsia"/>
          <w:bCs/>
          <w:kern w:val="0"/>
          <w:sz w:val="24"/>
        </w:rPr>
        <w:t>2005</w:t>
      </w:r>
      <w:r w:rsidR="004E2902" w:rsidRPr="004B36DB">
        <w:rPr>
          <w:rFonts w:asciiTheme="majorEastAsia" w:eastAsiaTheme="majorEastAsia" w:hAnsiTheme="majorEastAsia" w:cs="宋体"/>
          <w:bCs/>
          <w:kern w:val="0"/>
          <w:sz w:val="24"/>
        </w:rPr>
        <w:t>年</w:t>
      </w:r>
      <w:proofErr w:type="gramEnd"/>
      <w:r w:rsidR="004E2902" w:rsidRPr="004B36DB">
        <w:rPr>
          <w:rFonts w:asciiTheme="majorEastAsia" w:eastAsiaTheme="majorEastAsia" w:hAnsiTheme="majorEastAsia" w:cs="宋体"/>
          <w:bCs/>
          <w:kern w:val="0"/>
          <w:sz w:val="24"/>
        </w:rPr>
        <w:t>正式面市以来，以其宏伟的规模、精粹的内容、实用的设计和优质的服务，受到国内外学术文化界的热烈欢迎。截至</w:t>
      </w:r>
      <w:r w:rsidR="004E2902" w:rsidRPr="004B36DB">
        <w:rPr>
          <w:rFonts w:asciiTheme="majorEastAsia" w:eastAsiaTheme="majorEastAsia" w:hAnsiTheme="majorEastAsia"/>
          <w:bCs/>
          <w:kern w:val="0"/>
          <w:sz w:val="24"/>
        </w:rPr>
        <w:t>201</w:t>
      </w:r>
      <w:r w:rsidR="004A62B0">
        <w:rPr>
          <w:rFonts w:asciiTheme="majorEastAsia" w:eastAsiaTheme="majorEastAsia" w:hAnsiTheme="majorEastAsia" w:hint="eastAsia"/>
          <w:bCs/>
          <w:kern w:val="0"/>
          <w:sz w:val="24"/>
        </w:rPr>
        <w:t>8</w:t>
      </w:r>
      <w:r w:rsidR="004E2902" w:rsidRPr="004B36DB">
        <w:rPr>
          <w:rFonts w:asciiTheme="majorEastAsia" w:eastAsiaTheme="majorEastAsia" w:hAnsiTheme="majorEastAsia" w:cs="宋体"/>
          <w:bCs/>
          <w:kern w:val="0"/>
          <w:sz w:val="24"/>
        </w:rPr>
        <w:t>年</w:t>
      </w:r>
      <w:r w:rsidR="004A62B0">
        <w:rPr>
          <w:rFonts w:asciiTheme="majorEastAsia" w:eastAsiaTheme="majorEastAsia" w:hAnsiTheme="majorEastAsia" w:cs="宋体" w:hint="eastAsia"/>
          <w:bCs/>
          <w:kern w:val="0"/>
          <w:sz w:val="24"/>
        </w:rPr>
        <w:t>3</w:t>
      </w:r>
      <w:r w:rsidR="00493CCB">
        <w:rPr>
          <w:rFonts w:asciiTheme="majorEastAsia" w:eastAsiaTheme="majorEastAsia" w:hAnsiTheme="majorEastAsia" w:cs="宋体" w:hint="eastAsia"/>
          <w:bCs/>
          <w:kern w:val="0"/>
          <w:sz w:val="24"/>
        </w:rPr>
        <w:t>月</w:t>
      </w:r>
      <w:r w:rsidR="004E2902" w:rsidRPr="004B36DB">
        <w:rPr>
          <w:rFonts w:asciiTheme="majorEastAsia" w:eastAsiaTheme="majorEastAsia" w:hAnsiTheme="majorEastAsia" w:cs="宋体"/>
          <w:bCs/>
          <w:kern w:val="0"/>
          <w:sz w:val="24"/>
        </w:rPr>
        <w:t>，</w:t>
      </w:r>
      <w:r w:rsidR="004E2902" w:rsidRPr="004B36DB">
        <w:rPr>
          <w:rFonts w:asciiTheme="majorEastAsia" w:eastAsiaTheme="majorEastAsia" w:hAnsiTheme="majorEastAsia" w:cs="宋体"/>
          <w:b/>
          <w:bCs/>
          <w:kern w:val="0"/>
          <w:sz w:val="24"/>
        </w:rPr>
        <w:t>全球已有</w:t>
      </w:r>
      <w:r w:rsidR="00493CCB">
        <w:rPr>
          <w:rFonts w:asciiTheme="majorEastAsia" w:eastAsiaTheme="majorEastAsia" w:hAnsiTheme="majorEastAsia" w:hint="eastAsia"/>
          <w:b/>
          <w:bCs/>
          <w:kern w:val="0"/>
          <w:sz w:val="24"/>
        </w:rPr>
        <w:t>1</w:t>
      </w:r>
      <w:r w:rsidR="00597E3C">
        <w:rPr>
          <w:rFonts w:asciiTheme="majorEastAsia" w:eastAsiaTheme="majorEastAsia" w:hAnsiTheme="majorEastAsia" w:hint="eastAsia"/>
          <w:b/>
          <w:bCs/>
          <w:kern w:val="0"/>
          <w:sz w:val="24"/>
        </w:rPr>
        <w:t>9</w:t>
      </w:r>
      <w:r w:rsidR="004A62B0">
        <w:rPr>
          <w:rFonts w:asciiTheme="majorEastAsia" w:eastAsiaTheme="majorEastAsia" w:hAnsiTheme="majorEastAsia" w:hint="eastAsia"/>
          <w:b/>
          <w:bCs/>
          <w:kern w:val="0"/>
          <w:sz w:val="24"/>
        </w:rPr>
        <w:t>3</w:t>
      </w:r>
      <w:r w:rsidR="004E2902" w:rsidRPr="004B36DB">
        <w:rPr>
          <w:rFonts w:asciiTheme="majorEastAsia" w:eastAsiaTheme="majorEastAsia" w:hAnsiTheme="majorEastAsia" w:cs="宋体"/>
          <w:b/>
          <w:bCs/>
          <w:kern w:val="0"/>
          <w:sz w:val="24"/>
        </w:rPr>
        <w:t>个机构客户，多为一流大学、著名图书馆和重要学术机关</w:t>
      </w:r>
      <w:r w:rsidR="004E2902" w:rsidRPr="004B36DB">
        <w:rPr>
          <w:rFonts w:asciiTheme="majorEastAsia" w:eastAsiaTheme="majorEastAsia" w:hAnsiTheme="majorEastAsia" w:cs="宋体"/>
          <w:bCs/>
          <w:kern w:val="0"/>
          <w:sz w:val="24"/>
        </w:rPr>
        <w:t>，如</w:t>
      </w:r>
      <w:r w:rsidR="004E2902" w:rsidRPr="004B36DB">
        <w:rPr>
          <w:rFonts w:asciiTheme="majorEastAsia" w:eastAsiaTheme="majorEastAsia" w:hAnsiTheme="majorEastAsia" w:cs="宋体"/>
          <w:b/>
          <w:bCs/>
          <w:kern w:val="0"/>
          <w:sz w:val="24"/>
        </w:rPr>
        <w:t>中国国家图书馆、中国国家博物馆、美国国会图书馆、德国国家图书馆、北京大学、香港大学、美国哈佛大学、日本京都大学、韩国首尔大学、台湾中央研究院</w:t>
      </w:r>
      <w:r w:rsidR="004E2902" w:rsidRPr="004B36DB">
        <w:rPr>
          <w:rFonts w:asciiTheme="majorEastAsia" w:eastAsiaTheme="majorEastAsia" w:hAnsiTheme="majorEastAsia" w:cs="宋体"/>
          <w:bCs/>
          <w:kern w:val="0"/>
          <w:sz w:val="24"/>
        </w:rPr>
        <w:t>等。</w:t>
      </w:r>
      <w:r w:rsidR="004E2902" w:rsidRPr="00ED0D86">
        <w:rPr>
          <w:rFonts w:cs="宋体"/>
          <w:bCs/>
          <w:kern w:val="0"/>
          <w:sz w:val="24"/>
        </w:rPr>
        <w:t xml:space="preserve"> </w:t>
      </w:r>
    </w:p>
    <w:p w:rsidR="004B36DB" w:rsidRDefault="00F175B3" w:rsidP="00F175B3">
      <w:pPr>
        <w:widowControl/>
        <w:adjustRightInd w:val="0"/>
        <w:snapToGrid w:val="0"/>
        <w:ind w:firstLineChars="0" w:firstLine="0"/>
        <w:jc w:val="left"/>
        <w:rPr>
          <w:rFonts w:cs="宋体"/>
          <w:bCs/>
          <w:kern w:val="0"/>
          <w:sz w:val="24"/>
        </w:rPr>
      </w:pPr>
      <w:r>
        <w:rPr>
          <w:rFonts w:cs="宋体" w:hint="eastAsia"/>
          <w:bCs/>
          <w:noProof/>
          <w:kern w:val="0"/>
          <w:sz w:val="24"/>
        </w:rPr>
        <w:drawing>
          <wp:inline distT="0" distB="0" distL="0" distR="0">
            <wp:extent cx="3164681" cy="1854463"/>
            <wp:effectExtent l="19050" t="0" r="0" b="0"/>
            <wp:docPr id="2" name="图片 1" descr="中国基本古籍库 首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中国基本古籍库 首页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4681" cy="1854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宋体" w:hint="eastAsia"/>
          <w:bCs/>
          <w:kern w:val="0"/>
          <w:sz w:val="24"/>
        </w:rPr>
        <w:t xml:space="preserve">  </w:t>
      </w:r>
      <w:r>
        <w:rPr>
          <w:rFonts w:cs="宋体" w:hint="eastAsia"/>
          <w:bCs/>
          <w:noProof/>
          <w:kern w:val="0"/>
          <w:sz w:val="24"/>
        </w:rPr>
        <w:drawing>
          <wp:inline distT="0" distB="0" distL="0" distR="0">
            <wp:extent cx="3438525" cy="1848222"/>
            <wp:effectExtent l="19050" t="0" r="0" b="0"/>
            <wp:docPr id="3" name="图片 2" descr="中国基本古籍库阅读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中国基本古籍库阅读页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55475" cy="1857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75B3" w:rsidRPr="00ED0D86" w:rsidRDefault="00F175B3" w:rsidP="00F175B3">
      <w:pPr>
        <w:widowControl/>
        <w:adjustRightInd w:val="0"/>
        <w:snapToGrid w:val="0"/>
        <w:ind w:firstLineChars="83" w:firstLine="199"/>
        <w:jc w:val="left"/>
        <w:rPr>
          <w:rFonts w:cs="宋体"/>
          <w:bCs/>
          <w:kern w:val="0"/>
          <w:sz w:val="24"/>
        </w:rPr>
      </w:pPr>
    </w:p>
    <w:p w:rsidR="004E2902" w:rsidRPr="00ED0D86" w:rsidRDefault="00F45EC8" w:rsidP="00CB5F4D">
      <w:pPr>
        <w:adjustRightInd w:val="0"/>
        <w:snapToGrid w:val="0"/>
        <w:spacing w:line="288" w:lineRule="auto"/>
        <w:ind w:left="1320" w:hangingChars="550" w:hanging="1320"/>
        <w:rPr>
          <w:rFonts w:eastAsiaTheme="majorEastAsia"/>
          <w:sz w:val="24"/>
        </w:rPr>
      </w:pPr>
      <w:r>
        <w:rPr>
          <w:rFonts w:eastAsiaTheme="majorEastAsia"/>
          <w:noProof/>
          <w:sz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195.75pt;margin-top:7.6pt;width:505.5pt;height:0;z-index:251658240" o:connectortype="straight" strokecolor="#dbd21f" strokeweight="2.5pt">
            <v:shadow color="#868686"/>
          </v:shape>
        </w:pict>
      </w:r>
    </w:p>
    <w:p w:rsidR="004E2902" w:rsidRPr="00ED0D86" w:rsidRDefault="00493CCB" w:rsidP="005D6AD2">
      <w:pPr>
        <w:adjustRightInd w:val="0"/>
        <w:snapToGrid w:val="0"/>
        <w:ind w:left="1155" w:hangingChars="550" w:hanging="1155"/>
        <w:rPr>
          <w:rFonts w:eastAsiaTheme="majorEastAsia"/>
          <w:szCs w:val="21"/>
        </w:rPr>
      </w:pPr>
      <w:r>
        <w:rPr>
          <w:rFonts w:eastAsiaTheme="majorEastAsia" w:hAnsiTheme="majorEastAsia" w:hint="eastAsia"/>
          <w:szCs w:val="21"/>
        </w:rPr>
        <w:t>网</w:t>
      </w:r>
      <w:r w:rsidR="004E2902" w:rsidRPr="00ED0D86">
        <w:rPr>
          <w:rFonts w:eastAsiaTheme="majorEastAsia" w:hAnsiTheme="majorEastAsia"/>
          <w:szCs w:val="21"/>
        </w:rPr>
        <w:t>址</w:t>
      </w:r>
      <w:r w:rsidR="004E2902" w:rsidRPr="00ED0D86">
        <w:rPr>
          <w:rFonts w:eastAsiaTheme="majorEastAsia"/>
          <w:szCs w:val="21"/>
        </w:rPr>
        <w:t>:</w:t>
      </w:r>
      <w:r w:rsidR="004E2902" w:rsidRPr="00ED0D86">
        <w:rPr>
          <w:rFonts w:eastAsiaTheme="majorEastAsia"/>
          <w:color w:val="FF0000"/>
          <w:szCs w:val="21"/>
        </w:rPr>
        <w:t xml:space="preserve"> </w:t>
      </w:r>
      <w:hyperlink r:id="rId9" w:history="1">
        <w:r w:rsidR="00F21951" w:rsidRPr="00F21951">
          <w:rPr>
            <w:rStyle w:val="a5"/>
            <w:b/>
            <w:color w:val="FF0000"/>
            <w:szCs w:val="21"/>
          </w:rPr>
          <w:t>http:</w:t>
        </w:r>
        <w:r w:rsidR="00F21951" w:rsidRPr="00F21951">
          <w:rPr>
            <w:rStyle w:val="a5"/>
            <w:rFonts w:eastAsiaTheme="majorEastAsia"/>
            <w:b/>
            <w:color w:val="FF0000"/>
            <w:szCs w:val="21"/>
          </w:rPr>
          <w:t>//d</w:t>
        </w:r>
        <w:r w:rsidR="00F21951" w:rsidRPr="00F21951">
          <w:rPr>
            <w:rStyle w:val="a5"/>
            <w:rFonts w:eastAsiaTheme="majorEastAsia" w:hint="eastAsia"/>
            <w:b/>
            <w:color w:val="FF0000"/>
            <w:szCs w:val="21"/>
          </w:rPr>
          <w:t>h</w:t>
        </w:r>
        <w:r w:rsidR="00F21951" w:rsidRPr="00F21951">
          <w:rPr>
            <w:rStyle w:val="a5"/>
            <w:rFonts w:eastAsiaTheme="majorEastAsia"/>
            <w:b/>
            <w:color w:val="FF0000"/>
            <w:szCs w:val="21"/>
          </w:rPr>
          <w:t>.ersjk.com</w:t>
        </w:r>
      </w:hyperlink>
    </w:p>
    <w:p w:rsidR="004E2902" w:rsidRPr="00ED0D86" w:rsidRDefault="004E2902" w:rsidP="005D6AD2">
      <w:pPr>
        <w:adjustRightInd w:val="0"/>
        <w:snapToGrid w:val="0"/>
        <w:ind w:left="1155" w:hangingChars="550" w:hanging="1155"/>
        <w:rPr>
          <w:rFonts w:eastAsiaTheme="majorEastAsia"/>
          <w:szCs w:val="21"/>
        </w:rPr>
      </w:pPr>
      <w:r w:rsidRPr="00ED0D86">
        <w:rPr>
          <w:rFonts w:eastAsiaTheme="majorEastAsia" w:hAnsiTheme="majorEastAsia"/>
          <w:szCs w:val="21"/>
        </w:rPr>
        <w:t>北京爱如生数字化技术研究中心</w:t>
      </w:r>
    </w:p>
    <w:p w:rsidR="004E2902" w:rsidRPr="00ED0D86" w:rsidRDefault="004E2902" w:rsidP="005D6AD2">
      <w:pPr>
        <w:adjustRightInd w:val="0"/>
        <w:snapToGrid w:val="0"/>
        <w:ind w:left="1155" w:hangingChars="550" w:hanging="1155"/>
        <w:rPr>
          <w:rFonts w:eastAsiaTheme="majorEastAsia"/>
          <w:szCs w:val="21"/>
        </w:rPr>
      </w:pPr>
      <w:r w:rsidRPr="00ED0D86">
        <w:rPr>
          <w:rFonts w:eastAsiaTheme="majorEastAsia" w:hAnsiTheme="majorEastAsia"/>
          <w:szCs w:val="21"/>
        </w:rPr>
        <w:t>地址：北京市朝阳区北苑路</w:t>
      </w:r>
      <w:r w:rsidRPr="00ED0D86">
        <w:rPr>
          <w:rFonts w:eastAsiaTheme="majorEastAsia"/>
          <w:szCs w:val="21"/>
        </w:rPr>
        <w:t>170</w:t>
      </w:r>
      <w:r w:rsidRPr="00ED0D86">
        <w:rPr>
          <w:rFonts w:eastAsiaTheme="majorEastAsia" w:hAnsiTheme="majorEastAsia"/>
          <w:szCs w:val="21"/>
        </w:rPr>
        <w:t>号</w:t>
      </w:r>
      <w:r w:rsidRPr="00ED0D86">
        <w:rPr>
          <w:rFonts w:eastAsiaTheme="majorEastAsia"/>
          <w:szCs w:val="21"/>
        </w:rPr>
        <w:t>3</w:t>
      </w:r>
      <w:r w:rsidRPr="00ED0D86">
        <w:rPr>
          <w:rFonts w:eastAsiaTheme="majorEastAsia" w:hAnsiTheme="majorEastAsia"/>
          <w:szCs w:val="21"/>
        </w:rPr>
        <w:t>号楼</w:t>
      </w:r>
      <w:r w:rsidRPr="00ED0D86">
        <w:rPr>
          <w:rFonts w:eastAsiaTheme="majorEastAsia"/>
          <w:szCs w:val="21"/>
        </w:rPr>
        <w:t>1603</w:t>
      </w:r>
      <w:r w:rsidRPr="00ED0D86">
        <w:rPr>
          <w:rFonts w:eastAsiaTheme="majorEastAsia" w:hAnsiTheme="majorEastAsia"/>
          <w:szCs w:val="21"/>
        </w:rPr>
        <w:t>（邮编：</w:t>
      </w:r>
      <w:r w:rsidR="00493CCB">
        <w:rPr>
          <w:rFonts w:eastAsiaTheme="majorEastAsia"/>
          <w:szCs w:val="21"/>
        </w:rPr>
        <w:t>100</w:t>
      </w:r>
      <w:r w:rsidR="00493CCB">
        <w:rPr>
          <w:rFonts w:eastAsiaTheme="majorEastAsia" w:hint="eastAsia"/>
          <w:szCs w:val="21"/>
        </w:rPr>
        <w:t>012</w:t>
      </w:r>
      <w:r w:rsidRPr="00ED0D86">
        <w:rPr>
          <w:rFonts w:eastAsiaTheme="majorEastAsia" w:hAnsiTheme="majorEastAsia"/>
          <w:szCs w:val="21"/>
        </w:rPr>
        <w:t>）</w:t>
      </w:r>
    </w:p>
    <w:p w:rsidR="00D42556" w:rsidRPr="00ED0D86" w:rsidRDefault="00D42556" w:rsidP="005D6AD2">
      <w:pPr>
        <w:adjustRightInd w:val="0"/>
        <w:snapToGrid w:val="0"/>
        <w:ind w:left="1155" w:hangingChars="550" w:hanging="1155"/>
        <w:rPr>
          <w:rFonts w:eastAsiaTheme="majorEastAsia"/>
          <w:szCs w:val="21"/>
        </w:rPr>
      </w:pPr>
      <w:r w:rsidRPr="00ED0D86">
        <w:rPr>
          <w:rFonts w:eastAsiaTheme="majorEastAsia"/>
          <w:szCs w:val="21"/>
          <w:highlight w:val="cyan"/>
        </w:rPr>
        <w:t>E-mail:eruson5@er07.com</w:t>
      </w:r>
    </w:p>
    <w:p w:rsidR="00304055" w:rsidRPr="00ED0D86" w:rsidRDefault="00304055" w:rsidP="005D6AD2">
      <w:pPr>
        <w:adjustRightInd w:val="0"/>
        <w:snapToGrid w:val="0"/>
        <w:ind w:left="1155" w:hangingChars="550" w:hanging="1155"/>
        <w:rPr>
          <w:rFonts w:eastAsiaTheme="majorEastAsia"/>
          <w:szCs w:val="21"/>
        </w:rPr>
      </w:pPr>
      <w:r w:rsidRPr="00ED0D86">
        <w:rPr>
          <w:rFonts w:eastAsiaTheme="majorEastAsia"/>
          <w:szCs w:val="21"/>
          <w:highlight w:val="red"/>
        </w:rPr>
        <w:t>QQ:</w:t>
      </w:r>
      <w:r w:rsidRPr="00ED0D86">
        <w:rPr>
          <w:highlight w:val="red"/>
        </w:rPr>
        <w:t xml:space="preserve"> </w:t>
      </w:r>
      <w:r w:rsidRPr="00ED0D86">
        <w:rPr>
          <w:rFonts w:eastAsiaTheme="majorEastAsia"/>
          <w:szCs w:val="21"/>
          <w:highlight w:val="red"/>
        </w:rPr>
        <w:t>3125232843</w:t>
      </w:r>
    </w:p>
    <w:p w:rsidR="004E2902" w:rsidRPr="00ED0D86" w:rsidRDefault="004E2902" w:rsidP="005D6AD2">
      <w:pPr>
        <w:adjustRightInd w:val="0"/>
        <w:snapToGrid w:val="0"/>
        <w:ind w:left="1155" w:hangingChars="550" w:hanging="1155"/>
        <w:rPr>
          <w:rFonts w:eastAsiaTheme="majorEastAsia"/>
          <w:szCs w:val="21"/>
        </w:rPr>
      </w:pPr>
      <w:r w:rsidRPr="00ED0D86">
        <w:rPr>
          <w:rFonts w:eastAsiaTheme="majorEastAsia" w:hAnsiTheme="majorEastAsia"/>
          <w:szCs w:val="21"/>
        </w:rPr>
        <w:t>电话：</w:t>
      </w:r>
      <w:r w:rsidRPr="00ED0D86">
        <w:rPr>
          <w:rFonts w:eastAsiaTheme="majorEastAsia"/>
          <w:szCs w:val="21"/>
        </w:rPr>
        <w:t>010-592732</w:t>
      </w:r>
      <w:r w:rsidR="00E36B72" w:rsidRPr="00ED0D86">
        <w:rPr>
          <w:rFonts w:eastAsiaTheme="majorEastAsia"/>
          <w:szCs w:val="21"/>
        </w:rPr>
        <w:t>80</w:t>
      </w:r>
    </w:p>
    <w:p w:rsidR="004E2902" w:rsidRPr="00ED0D86" w:rsidRDefault="004E2902" w:rsidP="005D6AD2">
      <w:pPr>
        <w:adjustRightInd w:val="0"/>
        <w:snapToGrid w:val="0"/>
        <w:ind w:left="1155" w:hangingChars="550" w:hanging="1155"/>
        <w:rPr>
          <w:color w:val="FF0000"/>
          <w:szCs w:val="21"/>
        </w:rPr>
      </w:pPr>
      <w:r w:rsidRPr="00ED0D86">
        <w:rPr>
          <w:rFonts w:eastAsiaTheme="majorEastAsia" w:hAnsiTheme="majorEastAsia"/>
          <w:szCs w:val="21"/>
        </w:rPr>
        <w:t>官网：</w:t>
      </w:r>
      <w:hyperlink r:id="rId10" w:history="1">
        <w:r w:rsidR="001F65E3" w:rsidRPr="00ED0D86">
          <w:rPr>
            <w:rStyle w:val="a5"/>
            <w:rFonts w:eastAsiaTheme="majorEastAsia"/>
            <w:b/>
            <w:color w:val="FF0000"/>
            <w:szCs w:val="21"/>
          </w:rPr>
          <w:t>www.er07.com</w:t>
        </w:r>
      </w:hyperlink>
    </w:p>
    <w:sectPr w:rsidR="004E2902" w:rsidRPr="00ED0D86" w:rsidSect="00505DD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567" w:right="567" w:bottom="567" w:left="567" w:header="284" w:footer="28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4969" w:rsidRDefault="00E34969" w:rsidP="007B0765">
      <w:pPr>
        <w:ind w:firstLine="420"/>
      </w:pPr>
      <w:r>
        <w:separator/>
      </w:r>
    </w:p>
  </w:endnote>
  <w:endnote w:type="continuationSeparator" w:id="0">
    <w:p w:rsidR="00E34969" w:rsidRDefault="00E34969" w:rsidP="007B0765">
      <w:pPr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0D86" w:rsidRDefault="00ED0D86" w:rsidP="00ED0D86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0D86" w:rsidRDefault="00ED0D86" w:rsidP="00ED0D86">
    <w:pPr>
      <w:pStyle w:val="a4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0D86" w:rsidRDefault="00ED0D86" w:rsidP="00ED0D86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4969" w:rsidRDefault="00E34969" w:rsidP="007B0765">
      <w:pPr>
        <w:ind w:firstLine="420"/>
      </w:pPr>
      <w:r>
        <w:separator/>
      </w:r>
    </w:p>
  </w:footnote>
  <w:footnote w:type="continuationSeparator" w:id="0">
    <w:p w:rsidR="00E34969" w:rsidRDefault="00E34969" w:rsidP="007B0765">
      <w:pPr>
        <w:ind w:firstLine="4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0D86" w:rsidRDefault="00ED0D86" w:rsidP="00ED0D86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0D86" w:rsidRDefault="00505DD2" w:rsidP="00505DD2">
    <w:pPr>
      <w:pStyle w:val="a3"/>
      <w:pBdr>
        <w:bottom w:val="none" w:sz="0" w:space="0" w:color="auto"/>
      </w:pBdr>
      <w:ind w:firstLine="360"/>
      <w:jc w:val="left"/>
    </w:pPr>
    <w:r>
      <w:rPr>
        <w:noProof/>
      </w:rPr>
      <w:drawing>
        <wp:inline distT="0" distB="0" distL="0" distR="0">
          <wp:extent cx="1009650" cy="602159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红logo (2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1734" cy="6153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0D86" w:rsidRDefault="00ED0D86" w:rsidP="00ED0D86">
    <w:pPr>
      <w:pStyle w:val="a3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49506">
      <o:colormru v:ext="edit" colors="#dbd21f"/>
      <o:colormenu v:ext="edit" strokecolor="#dbd21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9085F"/>
    <w:rsid w:val="00001CC6"/>
    <w:rsid w:val="00003AD0"/>
    <w:rsid w:val="000049E5"/>
    <w:rsid w:val="000063FD"/>
    <w:rsid w:val="00010C32"/>
    <w:rsid w:val="00036325"/>
    <w:rsid w:val="00041601"/>
    <w:rsid w:val="00043EB4"/>
    <w:rsid w:val="00046D81"/>
    <w:rsid w:val="00061D9F"/>
    <w:rsid w:val="00072265"/>
    <w:rsid w:val="0009085F"/>
    <w:rsid w:val="0009166E"/>
    <w:rsid w:val="000C0173"/>
    <w:rsid w:val="000C34BD"/>
    <w:rsid w:val="000E4D29"/>
    <w:rsid w:val="000E600B"/>
    <w:rsid w:val="001015F1"/>
    <w:rsid w:val="001171BC"/>
    <w:rsid w:val="0011753F"/>
    <w:rsid w:val="00121CCF"/>
    <w:rsid w:val="001259A4"/>
    <w:rsid w:val="00132A4D"/>
    <w:rsid w:val="00135B23"/>
    <w:rsid w:val="00141067"/>
    <w:rsid w:val="001436E5"/>
    <w:rsid w:val="001448BB"/>
    <w:rsid w:val="00160427"/>
    <w:rsid w:val="00165AB6"/>
    <w:rsid w:val="00176FA3"/>
    <w:rsid w:val="001871BB"/>
    <w:rsid w:val="00191447"/>
    <w:rsid w:val="001C0A0E"/>
    <w:rsid w:val="001C428F"/>
    <w:rsid w:val="001D4D79"/>
    <w:rsid w:val="001D6FEE"/>
    <w:rsid w:val="001E4D40"/>
    <w:rsid w:val="001F65E3"/>
    <w:rsid w:val="00201473"/>
    <w:rsid w:val="00214768"/>
    <w:rsid w:val="00240C94"/>
    <w:rsid w:val="0024392A"/>
    <w:rsid w:val="00250B99"/>
    <w:rsid w:val="00251639"/>
    <w:rsid w:val="002531A7"/>
    <w:rsid w:val="002638E4"/>
    <w:rsid w:val="002743D6"/>
    <w:rsid w:val="002E55A0"/>
    <w:rsid w:val="00303043"/>
    <w:rsid w:val="00304055"/>
    <w:rsid w:val="00305229"/>
    <w:rsid w:val="003102E0"/>
    <w:rsid w:val="00310441"/>
    <w:rsid w:val="003352DF"/>
    <w:rsid w:val="0035618B"/>
    <w:rsid w:val="00360D7F"/>
    <w:rsid w:val="003623C2"/>
    <w:rsid w:val="0036584F"/>
    <w:rsid w:val="00370660"/>
    <w:rsid w:val="003B184E"/>
    <w:rsid w:val="003B53F0"/>
    <w:rsid w:val="003C5C15"/>
    <w:rsid w:val="003F540B"/>
    <w:rsid w:val="003F5AC2"/>
    <w:rsid w:val="00410B70"/>
    <w:rsid w:val="00415A21"/>
    <w:rsid w:val="004339EF"/>
    <w:rsid w:val="00433D49"/>
    <w:rsid w:val="004408FC"/>
    <w:rsid w:val="004436E5"/>
    <w:rsid w:val="0045696E"/>
    <w:rsid w:val="00462B17"/>
    <w:rsid w:val="00465A0C"/>
    <w:rsid w:val="004667DF"/>
    <w:rsid w:val="00473751"/>
    <w:rsid w:val="0047486A"/>
    <w:rsid w:val="0048578D"/>
    <w:rsid w:val="0048588F"/>
    <w:rsid w:val="00486012"/>
    <w:rsid w:val="0048631E"/>
    <w:rsid w:val="00493CCB"/>
    <w:rsid w:val="004A62B0"/>
    <w:rsid w:val="004B1093"/>
    <w:rsid w:val="004B36DB"/>
    <w:rsid w:val="004B3E77"/>
    <w:rsid w:val="004C0617"/>
    <w:rsid w:val="004E2902"/>
    <w:rsid w:val="005016CA"/>
    <w:rsid w:val="00503E00"/>
    <w:rsid w:val="00505DD2"/>
    <w:rsid w:val="00510D85"/>
    <w:rsid w:val="005152B5"/>
    <w:rsid w:val="005319DD"/>
    <w:rsid w:val="00534ADF"/>
    <w:rsid w:val="00555FFF"/>
    <w:rsid w:val="00573436"/>
    <w:rsid w:val="0057613D"/>
    <w:rsid w:val="00597E3C"/>
    <w:rsid w:val="005A1B80"/>
    <w:rsid w:val="005A2BD2"/>
    <w:rsid w:val="005B1918"/>
    <w:rsid w:val="005D471D"/>
    <w:rsid w:val="005D6AD2"/>
    <w:rsid w:val="005E0166"/>
    <w:rsid w:val="005E67E2"/>
    <w:rsid w:val="005E787D"/>
    <w:rsid w:val="005F2C8D"/>
    <w:rsid w:val="005F457D"/>
    <w:rsid w:val="00616DC8"/>
    <w:rsid w:val="0063671B"/>
    <w:rsid w:val="006374F1"/>
    <w:rsid w:val="00646561"/>
    <w:rsid w:val="00651DFE"/>
    <w:rsid w:val="00661555"/>
    <w:rsid w:val="00662889"/>
    <w:rsid w:val="006632A7"/>
    <w:rsid w:val="0068330F"/>
    <w:rsid w:val="00694B92"/>
    <w:rsid w:val="0069583D"/>
    <w:rsid w:val="006A64F9"/>
    <w:rsid w:val="006C4890"/>
    <w:rsid w:val="006D5B9C"/>
    <w:rsid w:val="006E0404"/>
    <w:rsid w:val="006E16B2"/>
    <w:rsid w:val="00721AF0"/>
    <w:rsid w:val="00733DCD"/>
    <w:rsid w:val="00742172"/>
    <w:rsid w:val="00747E9C"/>
    <w:rsid w:val="00751FAD"/>
    <w:rsid w:val="00793574"/>
    <w:rsid w:val="007A0C07"/>
    <w:rsid w:val="007A0DB5"/>
    <w:rsid w:val="007A582C"/>
    <w:rsid w:val="007B0765"/>
    <w:rsid w:val="007C138B"/>
    <w:rsid w:val="007C73F1"/>
    <w:rsid w:val="007D522F"/>
    <w:rsid w:val="007D7C7E"/>
    <w:rsid w:val="007F03E7"/>
    <w:rsid w:val="007F09F6"/>
    <w:rsid w:val="007F1C8B"/>
    <w:rsid w:val="007F7315"/>
    <w:rsid w:val="00806D69"/>
    <w:rsid w:val="0081543A"/>
    <w:rsid w:val="008606B3"/>
    <w:rsid w:val="00883110"/>
    <w:rsid w:val="0089217D"/>
    <w:rsid w:val="008A491E"/>
    <w:rsid w:val="008A5680"/>
    <w:rsid w:val="008B1133"/>
    <w:rsid w:val="008B2347"/>
    <w:rsid w:val="008B26D3"/>
    <w:rsid w:val="008C3E7C"/>
    <w:rsid w:val="008D777F"/>
    <w:rsid w:val="008E3124"/>
    <w:rsid w:val="008E4F78"/>
    <w:rsid w:val="00901697"/>
    <w:rsid w:val="00910B08"/>
    <w:rsid w:val="00962DD7"/>
    <w:rsid w:val="00974DBC"/>
    <w:rsid w:val="00975727"/>
    <w:rsid w:val="00987222"/>
    <w:rsid w:val="00994649"/>
    <w:rsid w:val="009B5539"/>
    <w:rsid w:val="009C2BE0"/>
    <w:rsid w:val="009D70DB"/>
    <w:rsid w:val="009D79EF"/>
    <w:rsid w:val="009E4A5B"/>
    <w:rsid w:val="009E4AC5"/>
    <w:rsid w:val="009E5178"/>
    <w:rsid w:val="009E5ED2"/>
    <w:rsid w:val="009F653D"/>
    <w:rsid w:val="00A0050A"/>
    <w:rsid w:val="00A17FFE"/>
    <w:rsid w:val="00A25829"/>
    <w:rsid w:val="00A423C2"/>
    <w:rsid w:val="00A523D4"/>
    <w:rsid w:val="00A5345D"/>
    <w:rsid w:val="00A55E63"/>
    <w:rsid w:val="00A608A4"/>
    <w:rsid w:val="00A64958"/>
    <w:rsid w:val="00A667AE"/>
    <w:rsid w:val="00A71C6E"/>
    <w:rsid w:val="00A77CEF"/>
    <w:rsid w:val="00A80FA7"/>
    <w:rsid w:val="00AA21C3"/>
    <w:rsid w:val="00AB2781"/>
    <w:rsid w:val="00AB4B2C"/>
    <w:rsid w:val="00AC6F9E"/>
    <w:rsid w:val="00AD1369"/>
    <w:rsid w:val="00AD1497"/>
    <w:rsid w:val="00AF098A"/>
    <w:rsid w:val="00AF2AA6"/>
    <w:rsid w:val="00B1412F"/>
    <w:rsid w:val="00B15800"/>
    <w:rsid w:val="00B26486"/>
    <w:rsid w:val="00B4613A"/>
    <w:rsid w:val="00B72B93"/>
    <w:rsid w:val="00B82732"/>
    <w:rsid w:val="00B8761E"/>
    <w:rsid w:val="00B92AD8"/>
    <w:rsid w:val="00B931D3"/>
    <w:rsid w:val="00B958B5"/>
    <w:rsid w:val="00B96E49"/>
    <w:rsid w:val="00BB402E"/>
    <w:rsid w:val="00BB69D1"/>
    <w:rsid w:val="00BE3C43"/>
    <w:rsid w:val="00BF416B"/>
    <w:rsid w:val="00C02E96"/>
    <w:rsid w:val="00C17F11"/>
    <w:rsid w:val="00C2392E"/>
    <w:rsid w:val="00C279B7"/>
    <w:rsid w:val="00C36004"/>
    <w:rsid w:val="00C406D9"/>
    <w:rsid w:val="00C466F3"/>
    <w:rsid w:val="00C546D9"/>
    <w:rsid w:val="00C7073A"/>
    <w:rsid w:val="00C74F7F"/>
    <w:rsid w:val="00C81188"/>
    <w:rsid w:val="00C82815"/>
    <w:rsid w:val="00C97DEB"/>
    <w:rsid w:val="00CB1001"/>
    <w:rsid w:val="00CB1C80"/>
    <w:rsid w:val="00CB5F4D"/>
    <w:rsid w:val="00CB7440"/>
    <w:rsid w:val="00CC1EFD"/>
    <w:rsid w:val="00CC26C2"/>
    <w:rsid w:val="00CE3ECF"/>
    <w:rsid w:val="00D10154"/>
    <w:rsid w:val="00D249F8"/>
    <w:rsid w:val="00D33884"/>
    <w:rsid w:val="00D34D5E"/>
    <w:rsid w:val="00D379BD"/>
    <w:rsid w:val="00D42556"/>
    <w:rsid w:val="00D44D10"/>
    <w:rsid w:val="00D46F31"/>
    <w:rsid w:val="00D50552"/>
    <w:rsid w:val="00D749AC"/>
    <w:rsid w:val="00D80720"/>
    <w:rsid w:val="00D82F36"/>
    <w:rsid w:val="00DB04D3"/>
    <w:rsid w:val="00DB2066"/>
    <w:rsid w:val="00DC0FCF"/>
    <w:rsid w:val="00E13272"/>
    <w:rsid w:val="00E24478"/>
    <w:rsid w:val="00E34969"/>
    <w:rsid w:val="00E34F80"/>
    <w:rsid w:val="00E36B72"/>
    <w:rsid w:val="00E56EE0"/>
    <w:rsid w:val="00E6124A"/>
    <w:rsid w:val="00E618CA"/>
    <w:rsid w:val="00E62C73"/>
    <w:rsid w:val="00E75455"/>
    <w:rsid w:val="00E901D5"/>
    <w:rsid w:val="00E94EAA"/>
    <w:rsid w:val="00EA0376"/>
    <w:rsid w:val="00EA0F46"/>
    <w:rsid w:val="00EC5C61"/>
    <w:rsid w:val="00ED0D86"/>
    <w:rsid w:val="00ED15F5"/>
    <w:rsid w:val="00ED64E3"/>
    <w:rsid w:val="00EE6902"/>
    <w:rsid w:val="00F03D8F"/>
    <w:rsid w:val="00F175B3"/>
    <w:rsid w:val="00F21951"/>
    <w:rsid w:val="00F3427E"/>
    <w:rsid w:val="00F40979"/>
    <w:rsid w:val="00F4282E"/>
    <w:rsid w:val="00F45E53"/>
    <w:rsid w:val="00F45EC8"/>
    <w:rsid w:val="00F710BE"/>
    <w:rsid w:val="00F76CD1"/>
    <w:rsid w:val="00F86F11"/>
    <w:rsid w:val="00F945A5"/>
    <w:rsid w:val="00FB02BA"/>
    <w:rsid w:val="00FC3121"/>
    <w:rsid w:val="00FD2DA9"/>
    <w:rsid w:val="00FD6860"/>
    <w:rsid w:val="00FE73CC"/>
    <w:rsid w:val="00FF4A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506">
      <o:colormru v:ext="edit" colors="#dbd21f"/>
      <o:colormenu v:ext="edit" strokecolor="#dbd21f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8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908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9085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908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9085F"/>
    <w:rPr>
      <w:sz w:val="18"/>
      <w:szCs w:val="18"/>
    </w:rPr>
  </w:style>
  <w:style w:type="character" w:styleId="a5">
    <w:name w:val="Hyperlink"/>
    <w:basedOn w:val="a0"/>
    <w:uiPriority w:val="99"/>
    <w:unhideWhenUsed/>
    <w:rsid w:val="004E2902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A55E63"/>
    <w:rPr>
      <w:color w:val="800080" w:themeColor="followed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C406D9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406D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er07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h.ersjk.com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6332F5-34C7-49C3-AEE0-617CE8B5E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hao</dc:creator>
  <cp:keywords/>
  <dc:description/>
  <cp:lastModifiedBy>eruson5</cp:lastModifiedBy>
  <cp:revision>140</cp:revision>
  <cp:lastPrinted>2015-12-14T01:41:00Z</cp:lastPrinted>
  <dcterms:created xsi:type="dcterms:W3CDTF">2013-09-03T01:28:00Z</dcterms:created>
  <dcterms:modified xsi:type="dcterms:W3CDTF">2018-03-10T01:56:00Z</dcterms:modified>
</cp:coreProperties>
</file>