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D47D" w14:textId="77777777" w:rsidR="00473F5E" w:rsidRPr="00595E10" w:rsidRDefault="00E61BB6">
      <w:pPr>
        <w:jc w:val="center"/>
        <w:rPr>
          <w:rFonts w:ascii="宋体" w:eastAsia="宋体" w:hAnsi="宋体"/>
          <w:b/>
          <w:bCs/>
          <w:sz w:val="32"/>
          <w:szCs w:val="40"/>
        </w:rPr>
      </w:pPr>
      <w:r w:rsidRPr="00595E10">
        <w:rPr>
          <w:rFonts w:ascii="宋体" w:eastAsia="宋体" w:hAnsi="宋体" w:hint="eastAsia"/>
          <w:b/>
          <w:bCs/>
          <w:sz w:val="32"/>
          <w:szCs w:val="40"/>
        </w:rPr>
        <w:t>研究生学位论文答辩委员会决议参考提纲</w:t>
      </w:r>
    </w:p>
    <w:p w14:paraId="132D7BCE" w14:textId="77777777" w:rsidR="00473F5E" w:rsidRPr="00595E10" w:rsidRDefault="00E61BB6">
      <w:pPr>
        <w:jc w:val="center"/>
        <w:rPr>
          <w:rFonts w:ascii="宋体" w:eastAsia="宋体" w:hAnsi="宋体"/>
          <w:sz w:val="24"/>
          <w:szCs w:val="32"/>
        </w:rPr>
      </w:pPr>
      <w:r w:rsidRPr="00595E10">
        <w:rPr>
          <w:rFonts w:ascii="宋体" w:eastAsia="宋体" w:hAnsi="宋体" w:hint="eastAsia"/>
          <w:sz w:val="24"/>
          <w:szCs w:val="32"/>
        </w:rPr>
        <w:t>(</w:t>
      </w:r>
      <w:r w:rsidRPr="00595E10">
        <w:rPr>
          <w:rFonts w:ascii="宋体" w:eastAsia="宋体" w:hAnsi="宋体" w:hint="eastAsia"/>
          <w:sz w:val="24"/>
          <w:szCs w:val="32"/>
        </w:rPr>
        <w:t>一般应在</w:t>
      </w:r>
      <w:r w:rsidRPr="00595E10">
        <w:rPr>
          <w:rFonts w:ascii="宋体" w:eastAsia="宋体" w:hAnsi="宋体" w:hint="eastAsia"/>
          <w:sz w:val="24"/>
          <w:szCs w:val="32"/>
        </w:rPr>
        <w:t>500</w:t>
      </w:r>
      <w:r w:rsidRPr="00595E10">
        <w:rPr>
          <w:rFonts w:ascii="宋体" w:eastAsia="宋体" w:hAnsi="宋体" w:hint="eastAsia"/>
          <w:sz w:val="24"/>
          <w:szCs w:val="32"/>
        </w:rPr>
        <w:t>字以内</w:t>
      </w:r>
      <w:r w:rsidRPr="00595E10">
        <w:rPr>
          <w:rFonts w:ascii="宋体" w:eastAsia="宋体" w:hAnsi="宋体" w:hint="eastAsia"/>
          <w:sz w:val="24"/>
          <w:szCs w:val="32"/>
        </w:rPr>
        <w:t>)</w:t>
      </w:r>
    </w:p>
    <w:p w14:paraId="52F350C0" w14:textId="77777777" w:rsidR="00473F5E" w:rsidRPr="00595E10" w:rsidRDefault="00473F5E">
      <w:pPr>
        <w:jc w:val="center"/>
        <w:rPr>
          <w:rFonts w:ascii="宋体" w:eastAsia="宋体" w:hAnsi="宋体"/>
          <w:sz w:val="24"/>
          <w:szCs w:val="32"/>
        </w:rPr>
      </w:pPr>
    </w:p>
    <w:p w14:paraId="2035AE38" w14:textId="77777777" w:rsidR="00A031D2" w:rsidRPr="00595E10" w:rsidRDefault="00E61BB6">
      <w:pPr>
        <w:rPr>
          <w:rFonts w:ascii="宋体" w:eastAsia="宋体" w:hAnsi="宋体"/>
          <w:sz w:val="28"/>
          <w:szCs w:val="36"/>
        </w:rPr>
      </w:pPr>
      <w:r w:rsidRPr="00595E10">
        <w:rPr>
          <w:rFonts w:ascii="宋体" w:eastAsia="宋体" w:hAnsi="宋体" w:hint="eastAsia"/>
          <w:sz w:val="28"/>
          <w:szCs w:val="36"/>
        </w:rPr>
        <w:t>一、论文选题的意义和价值。</w:t>
      </w:r>
    </w:p>
    <w:p w14:paraId="5B6DA818" w14:textId="241D874A" w:rsidR="00473F5E" w:rsidRPr="00595E10" w:rsidRDefault="00A031D2" w:rsidP="00595E10">
      <w:pPr>
        <w:ind w:firstLineChars="200" w:firstLine="560"/>
        <w:rPr>
          <w:rFonts w:ascii="宋体" w:eastAsia="宋体" w:hAnsi="宋体"/>
          <w:sz w:val="28"/>
          <w:szCs w:val="36"/>
        </w:rPr>
      </w:pPr>
      <w:r w:rsidRPr="00595E10">
        <w:rPr>
          <w:rFonts w:ascii="宋体" w:eastAsia="宋体" w:hAnsi="宋体" w:hint="eastAsia"/>
          <w:sz w:val="28"/>
          <w:szCs w:val="36"/>
        </w:rPr>
        <w:t>×××在×××等×××领域有重要的用途。论文选题具有×××理论意义和×××应用背景。</w:t>
      </w:r>
    </w:p>
    <w:p w14:paraId="151B8109" w14:textId="77777777" w:rsidR="00A031D2" w:rsidRPr="00595E10" w:rsidRDefault="00A031D2">
      <w:pPr>
        <w:rPr>
          <w:rFonts w:ascii="宋体" w:eastAsia="宋体" w:hAnsi="宋体" w:hint="eastAsia"/>
          <w:sz w:val="28"/>
          <w:szCs w:val="36"/>
        </w:rPr>
      </w:pPr>
    </w:p>
    <w:p w14:paraId="2D32C2A0" w14:textId="77777777" w:rsidR="00A031D2" w:rsidRPr="00595E10" w:rsidRDefault="00E61BB6">
      <w:pPr>
        <w:rPr>
          <w:rFonts w:ascii="宋体" w:eastAsia="宋体" w:hAnsi="宋体"/>
          <w:sz w:val="28"/>
          <w:szCs w:val="36"/>
        </w:rPr>
      </w:pPr>
      <w:r w:rsidRPr="00595E10">
        <w:rPr>
          <w:rFonts w:ascii="宋体" w:eastAsia="宋体" w:hAnsi="宋体" w:hint="eastAsia"/>
          <w:sz w:val="28"/>
          <w:szCs w:val="36"/>
        </w:rPr>
        <w:t>二、论文的主要研究内容与成果。</w:t>
      </w:r>
    </w:p>
    <w:p w14:paraId="18D69276" w14:textId="58553D9C" w:rsidR="00473F5E" w:rsidRPr="00595E10" w:rsidRDefault="00A031D2" w:rsidP="00595E10">
      <w:pPr>
        <w:ind w:firstLineChars="200" w:firstLine="560"/>
        <w:rPr>
          <w:rFonts w:ascii="宋体" w:eastAsia="宋体" w:hAnsi="宋体"/>
          <w:sz w:val="28"/>
          <w:szCs w:val="36"/>
        </w:rPr>
      </w:pPr>
      <w:r w:rsidRPr="00595E10">
        <w:rPr>
          <w:rFonts w:ascii="宋体" w:eastAsia="宋体" w:hAnsi="宋体" w:hint="eastAsia"/>
          <w:sz w:val="28"/>
          <w:szCs w:val="36"/>
        </w:rPr>
        <w:t>作者文献调研深入，对相关领域发展动向了解全面。 研究路线和学术思想新颖，论点合理可信。论文论述条理清晰，文字通顺，格式符合规范。作者用×××方法研究了×××、×××。主要观点为：（1）×××；（2）×××；（3）×××。研究成果对×××具有 ×××指导意义，对×××也有参考价值。</w:t>
      </w:r>
    </w:p>
    <w:p w14:paraId="27B9AE46" w14:textId="77777777" w:rsidR="00A031D2" w:rsidRPr="00595E10" w:rsidRDefault="00A031D2">
      <w:pPr>
        <w:rPr>
          <w:rFonts w:ascii="宋体" w:eastAsia="宋体" w:hAnsi="宋体" w:hint="eastAsia"/>
          <w:sz w:val="28"/>
          <w:szCs w:val="36"/>
        </w:rPr>
      </w:pPr>
    </w:p>
    <w:p w14:paraId="7ABD885D" w14:textId="58BF61A0" w:rsidR="00473F5E" w:rsidRPr="00595E10" w:rsidRDefault="00E61BB6">
      <w:pPr>
        <w:rPr>
          <w:rFonts w:ascii="宋体" w:eastAsia="宋体" w:hAnsi="宋体"/>
          <w:sz w:val="28"/>
          <w:szCs w:val="36"/>
        </w:rPr>
      </w:pPr>
      <w:r w:rsidRPr="00595E10">
        <w:rPr>
          <w:rFonts w:ascii="宋体" w:eastAsia="宋体" w:hAnsi="宋体" w:hint="eastAsia"/>
          <w:sz w:val="28"/>
          <w:szCs w:val="36"/>
        </w:rPr>
        <w:t>三、</w:t>
      </w:r>
      <w:r w:rsidR="00A031D2" w:rsidRPr="00595E10">
        <w:rPr>
          <w:rFonts w:ascii="宋体" w:eastAsia="宋体" w:hAnsi="宋体" w:hint="eastAsia"/>
          <w:sz w:val="28"/>
          <w:szCs w:val="36"/>
        </w:rPr>
        <w:t>（1）</w:t>
      </w:r>
      <w:r w:rsidRPr="00595E10">
        <w:rPr>
          <w:rFonts w:ascii="宋体" w:eastAsia="宋体" w:hAnsi="宋体" w:hint="eastAsia"/>
          <w:sz w:val="28"/>
          <w:szCs w:val="36"/>
        </w:rPr>
        <w:t>对论文的质量、水平和创新性做出恰当的评价。</w:t>
      </w:r>
    </w:p>
    <w:p w14:paraId="54254D46" w14:textId="491A8A81" w:rsidR="00473F5E" w:rsidRPr="00595E10" w:rsidRDefault="00A031D2" w:rsidP="00595E10">
      <w:pPr>
        <w:ind w:leftChars="100" w:left="210"/>
        <w:rPr>
          <w:rFonts w:ascii="宋体" w:eastAsia="宋体" w:hAnsi="宋体"/>
          <w:sz w:val="28"/>
          <w:szCs w:val="36"/>
        </w:rPr>
      </w:pPr>
      <w:r w:rsidRPr="00595E10">
        <w:rPr>
          <w:rFonts w:ascii="宋体" w:eastAsia="宋体" w:hAnsi="宋体" w:hint="eastAsia"/>
          <w:sz w:val="28"/>
          <w:szCs w:val="36"/>
        </w:rPr>
        <w:t>（2）</w:t>
      </w:r>
      <w:r w:rsidR="00E61BB6" w:rsidRPr="00595E10">
        <w:rPr>
          <w:rFonts w:ascii="宋体" w:eastAsia="宋体" w:hAnsi="宋体" w:hint="eastAsia"/>
          <w:sz w:val="28"/>
          <w:szCs w:val="36"/>
        </w:rPr>
        <w:t>论文反映出作者掌握基础理论和专业知识的情况，以及实验技能、设计能力和独立科研能力等方面的水平。</w:t>
      </w:r>
    </w:p>
    <w:p w14:paraId="36124914" w14:textId="2E59B29A" w:rsidR="00473F5E" w:rsidRPr="00595E10" w:rsidRDefault="00A031D2" w:rsidP="00595E10">
      <w:pPr>
        <w:ind w:leftChars="100" w:left="210"/>
        <w:rPr>
          <w:rFonts w:ascii="宋体" w:eastAsia="宋体" w:hAnsi="宋体"/>
          <w:sz w:val="28"/>
          <w:szCs w:val="36"/>
        </w:rPr>
      </w:pPr>
      <w:r w:rsidRPr="00595E10">
        <w:rPr>
          <w:rFonts w:ascii="宋体" w:eastAsia="宋体" w:hAnsi="宋体" w:hint="eastAsia"/>
          <w:sz w:val="28"/>
          <w:szCs w:val="36"/>
        </w:rPr>
        <w:t>（3）</w:t>
      </w:r>
      <w:r w:rsidR="00E61BB6" w:rsidRPr="00595E10">
        <w:rPr>
          <w:rFonts w:ascii="宋体" w:eastAsia="宋体" w:hAnsi="宋体" w:hint="eastAsia"/>
          <w:sz w:val="28"/>
          <w:szCs w:val="36"/>
        </w:rPr>
        <w:t>论文的写作与答辩情况。</w:t>
      </w:r>
    </w:p>
    <w:p w14:paraId="192DC26E" w14:textId="5E8EB9D2" w:rsidR="00A031D2" w:rsidRPr="00595E10" w:rsidRDefault="00A031D2" w:rsidP="00595E10">
      <w:pPr>
        <w:ind w:firstLineChars="200" w:firstLine="560"/>
        <w:rPr>
          <w:rFonts w:ascii="宋体" w:eastAsia="宋体" w:hAnsi="宋体"/>
          <w:sz w:val="28"/>
          <w:szCs w:val="36"/>
        </w:rPr>
      </w:pPr>
      <w:r w:rsidRPr="00595E10">
        <w:rPr>
          <w:rFonts w:ascii="宋体" w:eastAsia="宋体" w:hAnsi="宋体" w:hint="eastAsia"/>
          <w:sz w:val="28"/>
          <w:szCs w:val="36"/>
        </w:rPr>
        <w:t>×××同学在答辩中表述清楚，回答问题正确／基本正确。论文和答辩表明：×××同学基础知识扎实，熟谙论文相关的专业知识，已具备在×××领域从事科研工作的能力。</w:t>
      </w:r>
    </w:p>
    <w:p w14:paraId="7ED2E33B" w14:textId="77777777" w:rsidR="00A031D2" w:rsidRPr="00595E10" w:rsidRDefault="00A031D2">
      <w:pPr>
        <w:rPr>
          <w:rFonts w:ascii="宋体" w:eastAsia="宋体" w:hAnsi="宋体" w:hint="eastAsia"/>
          <w:sz w:val="28"/>
          <w:szCs w:val="36"/>
        </w:rPr>
      </w:pPr>
    </w:p>
    <w:p w14:paraId="768A4527" w14:textId="257C8397" w:rsidR="00473F5E" w:rsidRPr="00595E10" w:rsidRDefault="00A031D2">
      <w:pPr>
        <w:rPr>
          <w:rFonts w:ascii="宋体" w:eastAsia="宋体" w:hAnsi="宋体"/>
          <w:sz w:val="28"/>
          <w:szCs w:val="36"/>
        </w:rPr>
      </w:pPr>
      <w:r w:rsidRPr="00595E10">
        <w:rPr>
          <w:rFonts w:ascii="宋体" w:eastAsia="宋体" w:hAnsi="宋体" w:hint="eastAsia"/>
          <w:sz w:val="28"/>
          <w:szCs w:val="36"/>
        </w:rPr>
        <w:t>四</w:t>
      </w:r>
      <w:r w:rsidR="00E61BB6" w:rsidRPr="00595E10">
        <w:rPr>
          <w:rFonts w:ascii="宋体" w:eastAsia="宋体" w:hAnsi="宋体" w:hint="eastAsia"/>
          <w:sz w:val="28"/>
          <w:szCs w:val="36"/>
        </w:rPr>
        <w:t>、答辩委员会的投票情况与结论。结论包括</w:t>
      </w:r>
      <w:r w:rsidR="00E61BB6" w:rsidRPr="00595E10">
        <w:rPr>
          <w:rFonts w:ascii="宋体" w:eastAsia="宋体" w:hAnsi="宋体" w:hint="eastAsia"/>
          <w:sz w:val="28"/>
          <w:szCs w:val="36"/>
        </w:rPr>
        <w:t>:</w:t>
      </w:r>
    </w:p>
    <w:p w14:paraId="02B3E4AF" w14:textId="77777777" w:rsidR="00595E10" w:rsidRDefault="00E61BB6" w:rsidP="00595E10">
      <w:pPr>
        <w:ind w:leftChars="100" w:left="210" w:firstLineChars="100" w:firstLine="280"/>
        <w:rPr>
          <w:rFonts w:ascii="宋体" w:eastAsia="宋体" w:hAnsi="宋体"/>
          <w:sz w:val="28"/>
          <w:szCs w:val="36"/>
        </w:rPr>
      </w:pPr>
      <w:r w:rsidRPr="00595E10">
        <w:rPr>
          <w:rFonts w:ascii="宋体" w:eastAsia="宋体" w:hAnsi="宋体" w:hint="eastAsia"/>
          <w:sz w:val="28"/>
          <w:szCs w:val="36"/>
        </w:rPr>
        <w:lastRenderedPageBreak/>
        <w:t>1</w:t>
      </w:r>
      <w:r w:rsidRPr="00595E10">
        <w:rPr>
          <w:rFonts w:ascii="宋体" w:eastAsia="宋体" w:hAnsi="宋体" w:hint="eastAsia"/>
          <w:sz w:val="28"/>
          <w:szCs w:val="36"/>
        </w:rPr>
        <w:t>、是否同意通过论文答辩，是否建议授予</w:t>
      </w:r>
      <w:r w:rsidRPr="00595E10">
        <w:rPr>
          <w:rFonts w:ascii="宋体" w:eastAsia="宋体" w:hAnsi="宋体" w:hint="eastAsia"/>
          <w:sz w:val="28"/>
          <w:szCs w:val="36"/>
        </w:rPr>
        <w:t>(</w:t>
      </w:r>
      <w:r w:rsidRPr="00595E10">
        <w:rPr>
          <w:rFonts w:ascii="宋体" w:eastAsia="宋体" w:hAnsi="宋体" w:hint="eastAsia"/>
          <w:sz w:val="28"/>
          <w:szCs w:val="36"/>
        </w:rPr>
        <w:t>博士或硕士</w:t>
      </w:r>
      <w:r w:rsidRPr="00595E10">
        <w:rPr>
          <w:rFonts w:ascii="宋体" w:eastAsia="宋体" w:hAnsi="宋体" w:hint="eastAsia"/>
          <w:sz w:val="28"/>
          <w:szCs w:val="36"/>
        </w:rPr>
        <w:t>)</w:t>
      </w:r>
      <w:r w:rsidRPr="00595E10">
        <w:rPr>
          <w:rFonts w:ascii="宋体" w:eastAsia="宋体" w:hAnsi="宋体" w:hint="eastAsia"/>
          <w:sz w:val="28"/>
          <w:szCs w:val="36"/>
        </w:rPr>
        <w:t>学位。</w:t>
      </w:r>
    </w:p>
    <w:p w14:paraId="318BCE8C" w14:textId="762BA05C" w:rsidR="00473F5E" w:rsidRPr="00595E10" w:rsidRDefault="00A031D2" w:rsidP="00595E10">
      <w:pPr>
        <w:ind w:leftChars="100" w:left="210" w:firstLineChars="200" w:firstLine="562"/>
        <w:rPr>
          <w:rFonts w:ascii="宋体" w:eastAsia="宋体" w:hAnsi="宋体"/>
          <w:sz w:val="28"/>
          <w:szCs w:val="36"/>
        </w:rPr>
      </w:pPr>
      <w:r w:rsidRPr="00595E10">
        <w:rPr>
          <w:rFonts w:ascii="宋体" w:eastAsia="宋体" w:hAnsi="宋体" w:hint="eastAsia"/>
          <w:b/>
          <w:bCs/>
          <w:sz w:val="28"/>
          <w:szCs w:val="36"/>
        </w:rPr>
        <w:t>全票同意：</w:t>
      </w:r>
      <w:r w:rsidRPr="00595E10">
        <w:rPr>
          <w:rFonts w:ascii="宋体" w:eastAsia="宋体" w:hAnsi="宋体" w:hint="eastAsia"/>
          <w:sz w:val="28"/>
          <w:szCs w:val="36"/>
        </w:rPr>
        <w:t>经答辩委员会表决，一致同意通过论文答辩并建议 授予×××同学艺术学硕士学位；</w:t>
      </w:r>
      <w:r w:rsidRPr="00595E10">
        <w:rPr>
          <w:rFonts w:ascii="宋体" w:eastAsia="宋体" w:hAnsi="宋体" w:hint="eastAsia"/>
          <w:b/>
          <w:bCs/>
          <w:sz w:val="28"/>
          <w:szCs w:val="36"/>
        </w:rPr>
        <w:t>不是全票同意：</w:t>
      </w:r>
      <w:r w:rsidRPr="00595E10">
        <w:rPr>
          <w:rFonts w:ascii="宋体" w:eastAsia="宋体" w:hAnsi="宋体" w:hint="eastAsia"/>
          <w:sz w:val="28"/>
          <w:szCs w:val="36"/>
        </w:rPr>
        <w:t>答辩委员会×人投票，×人同意通过论文答辩，×人建议授予艺术学硕士学位</w:t>
      </w:r>
    </w:p>
    <w:p w14:paraId="5B7FA18E" w14:textId="77777777" w:rsidR="00473F5E" w:rsidRPr="00595E10" w:rsidRDefault="00E61BB6">
      <w:pPr>
        <w:ind w:firstLineChars="200" w:firstLine="560"/>
        <w:rPr>
          <w:rFonts w:ascii="宋体" w:eastAsia="宋体" w:hAnsi="宋体"/>
          <w:sz w:val="28"/>
          <w:szCs w:val="36"/>
        </w:rPr>
      </w:pPr>
      <w:r w:rsidRPr="00595E10">
        <w:rPr>
          <w:rFonts w:ascii="宋体" w:eastAsia="宋体" w:hAnsi="宋体" w:hint="eastAsia"/>
          <w:sz w:val="28"/>
          <w:szCs w:val="36"/>
        </w:rPr>
        <w:t>2</w:t>
      </w:r>
      <w:r w:rsidRPr="00595E10">
        <w:rPr>
          <w:rFonts w:ascii="宋体" w:eastAsia="宋体" w:hAnsi="宋体" w:hint="eastAsia"/>
          <w:sz w:val="28"/>
          <w:szCs w:val="36"/>
        </w:rPr>
        <w:t>、是否推荐参评校级或校级以上优秀学位论文。</w:t>
      </w:r>
    </w:p>
    <w:p w14:paraId="4A65B67A" w14:textId="77777777" w:rsidR="00473F5E" w:rsidRPr="00595E10" w:rsidRDefault="00E61BB6">
      <w:pPr>
        <w:ind w:firstLineChars="200" w:firstLine="560"/>
        <w:rPr>
          <w:rFonts w:ascii="宋体" w:eastAsia="宋体" w:hAnsi="宋体"/>
          <w:sz w:val="28"/>
          <w:szCs w:val="36"/>
        </w:rPr>
      </w:pPr>
      <w:r w:rsidRPr="00595E10">
        <w:rPr>
          <w:rFonts w:ascii="宋体" w:eastAsia="宋体" w:hAnsi="宋体" w:hint="eastAsia"/>
          <w:sz w:val="28"/>
          <w:szCs w:val="36"/>
        </w:rPr>
        <w:t>3</w:t>
      </w:r>
      <w:r w:rsidRPr="00595E10">
        <w:rPr>
          <w:rFonts w:ascii="宋体" w:eastAsia="宋体" w:hAnsi="宋体" w:hint="eastAsia"/>
          <w:sz w:val="28"/>
          <w:szCs w:val="36"/>
        </w:rPr>
        <w:t>、对未通过的论文</w:t>
      </w:r>
      <w:r w:rsidRPr="00595E10">
        <w:rPr>
          <w:rFonts w:ascii="宋体" w:eastAsia="宋体" w:hAnsi="宋体" w:hint="eastAsia"/>
          <w:sz w:val="28"/>
          <w:szCs w:val="36"/>
        </w:rPr>
        <w:t>(</w:t>
      </w:r>
      <w:r w:rsidRPr="00595E10">
        <w:rPr>
          <w:rFonts w:ascii="宋体" w:eastAsia="宋体" w:hAnsi="宋体" w:hint="eastAsia"/>
          <w:sz w:val="28"/>
          <w:szCs w:val="36"/>
        </w:rPr>
        <w:t>包括未通过论文答辩和未通过建议授予学位</w:t>
      </w:r>
      <w:r w:rsidRPr="00595E10">
        <w:rPr>
          <w:rFonts w:ascii="宋体" w:eastAsia="宋体" w:hAnsi="宋体" w:hint="eastAsia"/>
          <w:sz w:val="28"/>
          <w:szCs w:val="36"/>
        </w:rPr>
        <w:t>)</w:t>
      </w:r>
      <w:r w:rsidRPr="00595E10">
        <w:rPr>
          <w:rFonts w:ascii="宋体" w:eastAsia="宋体" w:hAnsi="宋体" w:hint="eastAsia"/>
          <w:sz w:val="28"/>
          <w:szCs w:val="36"/>
        </w:rPr>
        <w:t>，应就是否同意在一年内加以修改，重新答辩一次做出明确的决议，并需经全体委员过半数通过。</w:t>
      </w:r>
    </w:p>
    <w:p w14:paraId="3B1643C2" w14:textId="77777777" w:rsidR="00473F5E" w:rsidRPr="00595E10" w:rsidRDefault="00E61BB6">
      <w:pPr>
        <w:ind w:firstLineChars="200" w:firstLine="560"/>
        <w:rPr>
          <w:rFonts w:ascii="宋体" w:eastAsia="宋体" w:hAnsi="宋体"/>
          <w:sz w:val="28"/>
          <w:szCs w:val="36"/>
        </w:rPr>
      </w:pPr>
      <w:r w:rsidRPr="00595E10">
        <w:rPr>
          <w:rFonts w:ascii="宋体" w:eastAsia="宋体" w:hAnsi="宋体" w:hint="eastAsia"/>
          <w:sz w:val="28"/>
          <w:szCs w:val="36"/>
        </w:rPr>
        <w:t>4</w:t>
      </w:r>
      <w:r w:rsidRPr="00595E10">
        <w:rPr>
          <w:rFonts w:ascii="宋体" w:eastAsia="宋体" w:hAnsi="宋体" w:hint="eastAsia"/>
          <w:sz w:val="28"/>
          <w:szCs w:val="36"/>
        </w:rPr>
        <w:t>、硕士学位</w:t>
      </w:r>
      <w:proofErr w:type="gramStart"/>
      <w:r w:rsidRPr="00595E10">
        <w:rPr>
          <w:rFonts w:ascii="宋体" w:eastAsia="宋体" w:hAnsi="宋体" w:hint="eastAsia"/>
          <w:sz w:val="28"/>
          <w:szCs w:val="36"/>
        </w:rPr>
        <w:t>论文答委会</w:t>
      </w:r>
      <w:proofErr w:type="gramEnd"/>
      <w:r w:rsidRPr="00595E10">
        <w:rPr>
          <w:rFonts w:ascii="宋体" w:eastAsia="宋体" w:hAnsi="宋体" w:hint="eastAsia"/>
          <w:sz w:val="28"/>
          <w:szCs w:val="36"/>
        </w:rPr>
        <w:t>中如有</w:t>
      </w:r>
      <w:r w:rsidRPr="00595E10">
        <w:rPr>
          <w:rFonts w:ascii="宋体" w:eastAsia="宋体" w:hAnsi="宋体" w:hint="eastAsia"/>
          <w:sz w:val="28"/>
          <w:szCs w:val="36"/>
        </w:rPr>
        <w:t>2/3</w:t>
      </w:r>
      <w:r w:rsidRPr="00595E10">
        <w:rPr>
          <w:rFonts w:ascii="宋体" w:eastAsia="宋体" w:hAnsi="宋体" w:hint="eastAsia"/>
          <w:sz w:val="28"/>
          <w:szCs w:val="36"/>
        </w:rPr>
        <w:t>以上成员认为申请人的论文已达到博士学位论文的学术水平，</w:t>
      </w:r>
      <w:proofErr w:type="gramStart"/>
      <w:r w:rsidRPr="00595E10">
        <w:rPr>
          <w:rFonts w:ascii="宋体" w:eastAsia="宋体" w:hAnsi="宋体" w:hint="eastAsia"/>
          <w:sz w:val="28"/>
          <w:szCs w:val="36"/>
        </w:rPr>
        <w:t>答委会</w:t>
      </w:r>
      <w:proofErr w:type="gramEnd"/>
      <w:r w:rsidRPr="00595E10">
        <w:rPr>
          <w:rFonts w:ascii="宋体" w:eastAsia="宋体" w:hAnsi="宋体" w:hint="eastAsia"/>
          <w:sz w:val="28"/>
          <w:szCs w:val="36"/>
        </w:rPr>
        <w:t>除做出授予硕士学位的建议外，还可向学位</w:t>
      </w:r>
      <w:proofErr w:type="gramStart"/>
      <w:r w:rsidRPr="00595E10">
        <w:rPr>
          <w:rFonts w:ascii="宋体" w:eastAsia="宋体" w:hAnsi="宋体" w:hint="eastAsia"/>
          <w:sz w:val="28"/>
          <w:szCs w:val="36"/>
        </w:rPr>
        <w:t>评定分</w:t>
      </w:r>
      <w:proofErr w:type="gramEnd"/>
      <w:r w:rsidRPr="00595E10">
        <w:rPr>
          <w:rFonts w:ascii="宋体" w:eastAsia="宋体" w:hAnsi="宋体" w:hint="eastAsia"/>
          <w:sz w:val="28"/>
          <w:szCs w:val="36"/>
        </w:rPr>
        <w:t>委员会</w:t>
      </w:r>
      <w:r w:rsidRPr="00595E10">
        <w:rPr>
          <w:rFonts w:ascii="宋体" w:eastAsia="宋体" w:hAnsi="宋体" w:hint="eastAsia"/>
          <w:sz w:val="28"/>
          <w:szCs w:val="36"/>
        </w:rPr>
        <w:t>(</w:t>
      </w:r>
      <w:r w:rsidRPr="00595E10">
        <w:rPr>
          <w:rFonts w:ascii="宋体" w:eastAsia="宋体" w:hAnsi="宋体" w:hint="eastAsia"/>
          <w:sz w:val="28"/>
          <w:szCs w:val="36"/>
        </w:rPr>
        <w:t>以下简称“分委会”</w:t>
      </w:r>
      <w:r w:rsidRPr="00595E10">
        <w:rPr>
          <w:rFonts w:ascii="宋体" w:eastAsia="宋体" w:hAnsi="宋体" w:hint="eastAsia"/>
          <w:sz w:val="28"/>
          <w:szCs w:val="36"/>
        </w:rPr>
        <w:t>)</w:t>
      </w:r>
      <w:r w:rsidRPr="00595E10">
        <w:rPr>
          <w:rFonts w:ascii="宋体" w:eastAsia="宋体" w:hAnsi="宋体" w:hint="eastAsia"/>
          <w:sz w:val="28"/>
          <w:szCs w:val="36"/>
        </w:rPr>
        <w:t>推荐其申报授予博士学位</w:t>
      </w:r>
      <w:r w:rsidRPr="00595E10">
        <w:rPr>
          <w:rFonts w:ascii="宋体" w:eastAsia="宋体" w:hAnsi="宋体" w:hint="eastAsia"/>
          <w:sz w:val="28"/>
          <w:szCs w:val="36"/>
        </w:rPr>
        <w:t>(</w:t>
      </w:r>
      <w:r w:rsidRPr="00595E10">
        <w:rPr>
          <w:rFonts w:ascii="宋体" w:eastAsia="宋体" w:hAnsi="宋体" w:hint="eastAsia"/>
          <w:sz w:val="28"/>
          <w:szCs w:val="36"/>
        </w:rPr>
        <w:t>申请人应按我校博士学位申请的有关规定办理</w:t>
      </w:r>
      <w:r w:rsidRPr="00595E10">
        <w:rPr>
          <w:rFonts w:ascii="宋体" w:eastAsia="宋体" w:hAnsi="宋体" w:hint="eastAsia"/>
          <w:sz w:val="28"/>
          <w:szCs w:val="36"/>
        </w:rPr>
        <w:t>)</w:t>
      </w:r>
      <w:r w:rsidRPr="00595E10">
        <w:rPr>
          <w:rFonts w:ascii="宋体" w:eastAsia="宋体" w:hAnsi="宋体" w:hint="eastAsia"/>
          <w:sz w:val="28"/>
          <w:szCs w:val="36"/>
        </w:rPr>
        <w:t>。</w:t>
      </w:r>
    </w:p>
    <w:p w14:paraId="6032305B" w14:textId="77777777" w:rsidR="00473F5E" w:rsidRPr="00595E10" w:rsidRDefault="00E61BB6">
      <w:pPr>
        <w:ind w:firstLineChars="200" w:firstLine="560"/>
        <w:rPr>
          <w:rFonts w:ascii="宋体" w:eastAsia="宋体" w:hAnsi="宋体"/>
          <w:sz w:val="28"/>
          <w:szCs w:val="36"/>
        </w:rPr>
      </w:pPr>
      <w:r w:rsidRPr="00595E10">
        <w:rPr>
          <w:rFonts w:ascii="宋体" w:eastAsia="宋体" w:hAnsi="宋体" w:hint="eastAsia"/>
          <w:sz w:val="28"/>
          <w:szCs w:val="36"/>
        </w:rPr>
        <w:t>5</w:t>
      </w:r>
      <w:r w:rsidRPr="00595E10">
        <w:rPr>
          <w:rFonts w:ascii="宋体" w:eastAsia="宋体" w:hAnsi="宋体" w:hint="eastAsia"/>
          <w:sz w:val="28"/>
          <w:szCs w:val="36"/>
        </w:rPr>
        <w:t>、博士学位</w:t>
      </w:r>
      <w:proofErr w:type="gramStart"/>
      <w:r w:rsidRPr="00595E10">
        <w:rPr>
          <w:rFonts w:ascii="宋体" w:eastAsia="宋体" w:hAnsi="宋体" w:hint="eastAsia"/>
          <w:sz w:val="28"/>
          <w:szCs w:val="36"/>
        </w:rPr>
        <w:t>论文答委会</w:t>
      </w:r>
      <w:proofErr w:type="gramEnd"/>
      <w:r w:rsidRPr="00595E10">
        <w:rPr>
          <w:rFonts w:ascii="宋体" w:eastAsia="宋体" w:hAnsi="宋体" w:hint="eastAsia"/>
          <w:sz w:val="28"/>
          <w:szCs w:val="36"/>
        </w:rPr>
        <w:t>如认为申请人的论文虽未达到博士学位学术水平，但已达到硕士学位学术水平，而申请人又尚未获得该学科硕士学位的，</w:t>
      </w:r>
      <w:r w:rsidRPr="00595E10">
        <w:rPr>
          <w:rFonts w:ascii="宋体" w:eastAsia="宋体" w:hAnsi="宋体" w:hint="eastAsia"/>
          <w:sz w:val="28"/>
          <w:szCs w:val="36"/>
        </w:rPr>
        <w:t>可以</w:t>
      </w:r>
      <w:proofErr w:type="gramStart"/>
      <w:r w:rsidRPr="00595E10">
        <w:rPr>
          <w:rFonts w:ascii="宋体" w:eastAsia="宋体" w:hAnsi="宋体" w:hint="eastAsia"/>
          <w:sz w:val="28"/>
          <w:szCs w:val="36"/>
        </w:rPr>
        <w:t>作出</w:t>
      </w:r>
      <w:proofErr w:type="gramEnd"/>
      <w:r w:rsidRPr="00595E10">
        <w:rPr>
          <w:rFonts w:ascii="宋体" w:eastAsia="宋体" w:hAnsi="宋体" w:hint="eastAsia"/>
          <w:sz w:val="28"/>
          <w:szCs w:val="36"/>
        </w:rPr>
        <w:t>授予硕士学位的建议，报送分委会。</w:t>
      </w:r>
    </w:p>
    <w:sectPr w:rsidR="00473F5E" w:rsidRPr="0059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4E79" w14:textId="77777777" w:rsidR="00E61BB6" w:rsidRDefault="00E61BB6" w:rsidP="00A031D2">
      <w:r>
        <w:separator/>
      </w:r>
    </w:p>
  </w:endnote>
  <w:endnote w:type="continuationSeparator" w:id="0">
    <w:p w14:paraId="08035FBB" w14:textId="77777777" w:rsidR="00E61BB6" w:rsidRDefault="00E61BB6" w:rsidP="00A0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73AB" w14:textId="77777777" w:rsidR="00E61BB6" w:rsidRDefault="00E61BB6" w:rsidP="00A031D2">
      <w:r>
        <w:separator/>
      </w:r>
    </w:p>
  </w:footnote>
  <w:footnote w:type="continuationSeparator" w:id="0">
    <w:p w14:paraId="0F539D40" w14:textId="77777777" w:rsidR="00E61BB6" w:rsidRDefault="00E61BB6" w:rsidP="00A0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FF07CD"/>
    <w:rsid w:val="00473F5E"/>
    <w:rsid w:val="00595E10"/>
    <w:rsid w:val="00A031D2"/>
    <w:rsid w:val="00E61BB6"/>
    <w:rsid w:val="47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F7897"/>
  <w15:docId w15:val="{A42D5A55-BE25-48F9-B0F6-990B607C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31D2"/>
    <w:rPr>
      <w:kern w:val="2"/>
      <w:sz w:val="18"/>
      <w:szCs w:val="18"/>
    </w:rPr>
  </w:style>
  <w:style w:type="paragraph" w:styleId="a5">
    <w:name w:val="footer"/>
    <w:basedOn w:val="a"/>
    <w:link w:val="a6"/>
    <w:rsid w:val="00A03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031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Baymax</dc:creator>
  <cp:lastModifiedBy>溪Gloria</cp:lastModifiedBy>
  <cp:revision>2</cp:revision>
  <dcterms:created xsi:type="dcterms:W3CDTF">2023-05-23T07:24:00Z</dcterms:created>
  <dcterms:modified xsi:type="dcterms:W3CDTF">2023-05-23T07:24:00Z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441E37F329D25CF7EB0F1C64681056E1</vt:lpwstr>
  </property>
</Properties>
</file>