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附件二：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b/>
          <w:sz w:val="24"/>
        </w:rPr>
        <w:t>艺术学院研究生国家奖学金评分细则表</w:t>
      </w:r>
      <w:bookmarkStart w:id="0" w:name="_GoBack"/>
      <w:bookmarkEnd w:id="0"/>
    </w:p>
    <w:tbl>
      <w:tblPr>
        <w:tblStyle w:val="3"/>
        <w:tblpPr w:leftFromText="180" w:rightFromText="180" w:vertAnchor="page" w:horzAnchor="margin" w:tblpY="2533"/>
        <w:tblW w:w="8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104"/>
        <w:gridCol w:w="101"/>
        <w:gridCol w:w="819"/>
        <w:gridCol w:w="1288"/>
        <w:gridCol w:w="1104"/>
        <w:gridCol w:w="920"/>
        <w:gridCol w:w="1104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号</w:t>
            </w:r>
          </w:p>
        </w:tc>
        <w:tc>
          <w:tcPr>
            <w:tcW w:w="1288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920" w:type="dxa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  业</w:t>
            </w:r>
          </w:p>
        </w:tc>
        <w:tc>
          <w:tcPr>
            <w:tcW w:w="938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 话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  师</w:t>
            </w:r>
          </w:p>
        </w:tc>
        <w:tc>
          <w:tcPr>
            <w:tcW w:w="1288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   分</w:t>
            </w:r>
          </w:p>
        </w:tc>
        <w:tc>
          <w:tcPr>
            <w:tcW w:w="296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课程规格化成绩</w:t>
            </w:r>
          </w:p>
        </w:tc>
        <w:tc>
          <w:tcPr>
            <w:tcW w:w="6274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（博士生不填本栏）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科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研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8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专业论文：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第几作者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论文题目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刊物名称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+发表日期 (页码) 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03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8" w:type="dxa"/>
            <w:gridSpan w:val="8"/>
            <w:tcBorders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例：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1、第一作者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《艺术的自我整合——从艺术跨界作品表现形式论艺术创意的建构逻辑》被《新华文摘》2016年第1期第163页转载摘要，原文刊发在《南京农业大学学报（社会科学版）》（CSSCI），2015年第5期（第130－136页）。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第一作者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艺术的自我整合——从艺术跨界作品表现形式论艺术创意的建构逻辑》被人大复印资料《文艺理论》，2016年第2期第104－110页全文转载，原文刊发在《南京农业大学学报（社会科学版）》（CSSCI），2015年第5期（第130－136页）。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3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8" w:type="dxa"/>
            <w:gridSpan w:val="8"/>
            <w:vAlign w:val="center"/>
          </w:tcPr>
          <w:p>
            <w:pPr>
              <w:ind w:right="36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科研项目：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项目性质+课题名称+项目编号+第几参与人+得分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3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8" w:type="dxa"/>
            <w:gridSpan w:val="8"/>
            <w:vAlign w:val="center"/>
          </w:tcPr>
          <w:p>
            <w:pPr>
              <w:ind w:right="36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参与的国家社科基金艺术学项目</w:t>
            </w:r>
          </w:p>
          <w:p>
            <w:pPr>
              <w:ind w:right="36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1、重点项目：中国传统艺术母题与主题学体系研究（16AA001），项目第三参与人。                                                     +3</w:t>
            </w:r>
          </w:p>
          <w:p>
            <w:pPr>
              <w:ind w:right="36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2、一般项目：技术进步对艺术创作观念与审美价值取向的影响研究（16BA007），项目第一参与人。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8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专利：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专利人+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专利名称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专利号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8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例：姜锡洲.一种温热外敷药制备方案:中国,88105607.3[P].1989-07-26.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8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竞赛：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竞赛名称+级别（国际、国家、省、市、校）+几等奖+第几参与人+得分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78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例：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lang w:val="en-US"/>
              </w:rPr>
              <w:t>2017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第九届全国大学生广告艺术大赛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江苏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赛区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第一名，第一参与人  +5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育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获奖名称</w:t>
            </w:r>
          </w:p>
        </w:tc>
        <w:tc>
          <w:tcPr>
            <w:tcW w:w="6173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东南大学2014-2015三好研究生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1.2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......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社会工作</w:t>
            </w:r>
          </w:p>
        </w:tc>
        <w:tc>
          <w:tcPr>
            <w:tcW w:w="617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例：东南大学研究生会主席                          +2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......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社会活动</w:t>
            </w:r>
          </w:p>
        </w:tc>
        <w:tc>
          <w:tcPr>
            <w:tcW w:w="6173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例：参加XX教授《XX》讲座一次                   +0.1   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......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30" w:type="dxa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7378" w:type="dxa"/>
            <w:gridSpan w:val="8"/>
            <w:vAlign w:val="center"/>
          </w:tcPr>
          <w:p>
            <w:pPr>
              <w:ind w:firstLine="6090" w:firstLineChars="29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审核人（一）</w:t>
            </w:r>
          </w:p>
        </w:tc>
        <w:tc>
          <w:tcPr>
            <w:tcW w:w="7378" w:type="dxa"/>
            <w:gridSpan w:val="8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签字：          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审核人（二）</w:t>
            </w:r>
          </w:p>
        </w:tc>
        <w:tc>
          <w:tcPr>
            <w:tcW w:w="7378" w:type="dxa"/>
            <w:gridSpan w:val="8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签字：          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 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意 见</w:t>
            </w:r>
          </w:p>
        </w:tc>
        <w:tc>
          <w:tcPr>
            <w:tcW w:w="7378" w:type="dxa"/>
            <w:gridSpan w:val="8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签字：                                      日期：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26680"/>
    <w:rsid w:val="00CF178F"/>
    <w:rsid w:val="02541783"/>
    <w:rsid w:val="04F87B23"/>
    <w:rsid w:val="05CE42EA"/>
    <w:rsid w:val="05EF53D3"/>
    <w:rsid w:val="07651AED"/>
    <w:rsid w:val="07B01558"/>
    <w:rsid w:val="07D47003"/>
    <w:rsid w:val="08353F9F"/>
    <w:rsid w:val="097D77DC"/>
    <w:rsid w:val="0A1F4358"/>
    <w:rsid w:val="0A3C130C"/>
    <w:rsid w:val="0B8A07AC"/>
    <w:rsid w:val="0C992422"/>
    <w:rsid w:val="0D5175C8"/>
    <w:rsid w:val="0EBE45EA"/>
    <w:rsid w:val="0EDC0DC2"/>
    <w:rsid w:val="0FAE03C1"/>
    <w:rsid w:val="0FF00C56"/>
    <w:rsid w:val="101A72DB"/>
    <w:rsid w:val="103C3F96"/>
    <w:rsid w:val="10BA6B43"/>
    <w:rsid w:val="10DE080B"/>
    <w:rsid w:val="114D4EEB"/>
    <w:rsid w:val="11944047"/>
    <w:rsid w:val="11A413A5"/>
    <w:rsid w:val="12FF4D9F"/>
    <w:rsid w:val="130D0082"/>
    <w:rsid w:val="13827560"/>
    <w:rsid w:val="144B04A3"/>
    <w:rsid w:val="14A66C4E"/>
    <w:rsid w:val="14F02E40"/>
    <w:rsid w:val="15C74C3C"/>
    <w:rsid w:val="16EB4EDD"/>
    <w:rsid w:val="17575B3B"/>
    <w:rsid w:val="17A11AFF"/>
    <w:rsid w:val="17EA0521"/>
    <w:rsid w:val="18240598"/>
    <w:rsid w:val="19A269A0"/>
    <w:rsid w:val="1AC65D7B"/>
    <w:rsid w:val="1BE637D7"/>
    <w:rsid w:val="1C3C34A0"/>
    <w:rsid w:val="1CEB6D96"/>
    <w:rsid w:val="1CEE2ECA"/>
    <w:rsid w:val="1F0D21BC"/>
    <w:rsid w:val="1F8B058B"/>
    <w:rsid w:val="1FCC0436"/>
    <w:rsid w:val="20BC08D5"/>
    <w:rsid w:val="20D32B89"/>
    <w:rsid w:val="21304D1E"/>
    <w:rsid w:val="223E19DD"/>
    <w:rsid w:val="238A4742"/>
    <w:rsid w:val="23B02C47"/>
    <w:rsid w:val="247E4929"/>
    <w:rsid w:val="2632122A"/>
    <w:rsid w:val="26C26987"/>
    <w:rsid w:val="27931A6A"/>
    <w:rsid w:val="27BE35E1"/>
    <w:rsid w:val="27C75487"/>
    <w:rsid w:val="28DC2328"/>
    <w:rsid w:val="2B676D87"/>
    <w:rsid w:val="2D6C1E48"/>
    <w:rsid w:val="2E0005A4"/>
    <w:rsid w:val="2E6D61C9"/>
    <w:rsid w:val="2EE42269"/>
    <w:rsid w:val="2F2D23E2"/>
    <w:rsid w:val="2F4E7E8F"/>
    <w:rsid w:val="2FD82F5A"/>
    <w:rsid w:val="31A17B00"/>
    <w:rsid w:val="36265208"/>
    <w:rsid w:val="36C865D4"/>
    <w:rsid w:val="373639C6"/>
    <w:rsid w:val="37D25C94"/>
    <w:rsid w:val="39BE7F14"/>
    <w:rsid w:val="3A2D3A64"/>
    <w:rsid w:val="3A8E686F"/>
    <w:rsid w:val="3BAF5A23"/>
    <w:rsid w:val="3BB4157D"/>
    <w:rsid w:val="3C215409"/>
    <w:rsid w:val="3EDB09D7"/>
    <w:rsid w:val="3F951E67"/>
    <w:rsid w:val="414772EA"/>
    <w:rsid w:val="425E606E"/>
    <w:rsid w:val="432E67B5"/>
    <w:rsid w:val="43AF3134"/>
    <w:rsid w:val="44456974"/>
    <w:rsid w:val="44525C7C"/>
    <w:rsid w:val="449B1931"/>
    <w:rsid w:val="44B30991"/>
    <w:rsid w:val="461B3412"/>
    <w:rsid w:val="46437E1F"/>
    <w:rsid w:val="4763788A"/>
    <w:rsid w:val="47E01ABC"/>
    <w:rsid w:val="487F7F86"/>
    <w:rsid w:val="488F5700"/>
    <w:rsid w:val="4A6F08C8"/>
    <w:rsid w:val="4BFE4968"/>
    <w:rsid w:val="4E0B1CE3"/>
    <w:rsid w:val="4F67387C"/>
    <w:rsid w:val="4FD247C2"/>
    <w:rsid w:val="50B272BB"/>
    <w:rsid w:val="51347DE9"/>
    <w:rsid w:val="519E7274"/>
    <w:rsid w:val="51BB3B2A"/>
    <w:rsid w:val="52FC37FF"/>
    <w:rsid w:val="53310C97"/>
    <w:rsid w:val="53531FD9"/>
    <w:rsid w:val="540E3252"/>
    <w:rsid w:val="59835C9C"/>
    <w:rsid w:val="5B3C7407"/>
    <w:rsid w:val="5B8564FD"/>
    <w:rsid w:val="5E426680"/>
    <w:rsid w:val="5E5C1EDC"/>
    <w:rsid w:val="5EDE6094"/>
    <w:rsid w:val="5FA37BED"/>
    <w:rsid w:val="62D007E4"/>
    <w:rsid w:val="63530FEA"/>
    <w:rsid w:val="64F730EF"/>
    <w:rsid w:val="64FC41E1"/>
    <w:rsid w:val="67445D3F"/>
    <w:rsid w:val="67F53EEE"/>
    <w:rsid w:val="681A7C91"/>
    <w:rsid w:val="6912555A"/>
    <w:rsid w:val="695714E2"/>
    <w:rsid w:val="69A12245"/>
    <w:rsid w:val="69D101FD"/>
    <w:rsid w:val="6B186D6A"/>
    <w:rsid w:val="6B4D6027"/>
    <w:rsid w:val="6CF76AB3"/>
    <w:rsid w:val="6F46267D"/>
    <w:rsid w:val="71EA104B"/>
    <w:rsid w:val="724E00FB"/>
    <w:rsid w:val="732C5DE1"/>
    <w:rsid w:val="7436198F"/>
    <w:rsid w:val="74D34282"/>
    <w:rsid w:val="787437FF"/>
    <w:rsid w:val="79F76A2D"/>
    <w:rsid w:val="7A3422B1"/>
    <w:rsid w:val="7A6B2658"/>
    <w:rsid w:val="7C334BC2"/>
    <w:rsid w:val="7D125E3C"/>
    <w:rsid w:val="7E713E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2017-09-30T05:53:00Z</dcterms:created>
  <dc:creator>hp</dc:creator>
  <cp:lastModifiedBy>hp</cp:lastModifiedBy>
  <dcterms:modified xsi:type="dcterms:W3CDTF">2017-09-30T07:55:22Z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